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spacing w:line="540" w:lineRule="exact"/>
        <w:jc w:val="both"/>
        <w:rPr>
          <w:rStyle w:val="11"/>
          <w:rFonts w:ascii="方正小标宋_GBK" w:hAnsi="方正小标宋_GBK" w:eastAsia="方正小标宋_GBK" w:cs="方正小标宋_GBK"/>
          <w:b w:val="0"/>
          <w:kern w:val="2"/>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eastAsia="方正小标宋_GBK"/>
          <w:sz w:val="44"/>
          <w:szCs w:val="44"/>
        </w:rPr>
      </w:pPr>
      <w:r>
        <w:rPr>
          <w:rFonts w:ascii="方正小标宋_GBK" w:eastAsia="方正小标宋_GBK"/>
          <w:sz w:val="44"/>
          <w:szCs w:val="44"/>
        </w:rPr>
        <w:t>秀山土家族苗族自治县人民政府</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eastAsia="方正小标宋_GBK"/>
          <w:sz w:val="44"/>
          <w:szCs w:val="44"/>
        </w:rPr>
      </w:pPr>
      <w:r>
        <w:rPr>
          <w:rFonts w:ascii="方正小标宋_GBK" w:eastAsia="方正小标宋_GBK"/>
          <w:sz w:val="44"/>
          <w:szCs w:val="44"/>
        </w:rPr>
        <w:t>关于废止部分行政规范性文件的决定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秀山府发〔</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_GBK" w:eastAsia="方正小标宋_GBK"/>
          <w:sz w:val="56"/>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方正仿宋_GBK" w:hAnsiTheme="minorHAnsi" w:cstheme="minorBidi"/>
          <w:kern w:val="2"/>
          <w:sz w:val="32"/>
          <w:szCs w:val="32"/>
          <w:lang w:val="en-US" w:eastAsia="zh-CN" w:bidi="ar-SA"/>
        </w:rPr>
      </w:pPr>
      <w:r>
        <w:rPr>
          <w:rFonts w:hint="eastAsia" w:ascii="仿宋_GB2312" w:eastAsia="方正仿宋_GBK" w:hAnsiTheme="minorHAnsi" w:cstheme="minorBidi"/>
          <w:kern w:val="2"/>
          <w:sz w:val="32"/>
          <w:szCs w:val="32"/>
          <w:lang w:val="en-US" w:eastAsia="zh-CN" w:bidi="ar-SA"/>
        </w:rPr>
        <w:t>各乡镇人民政府、街道办事处，县政府各部门，有关单位：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根据《重庆市行政规范性文件管理办法》（重庆市人民政府令第329号）规定，经十八届县人民政府第38次常务会议审议，决定废止《秀山土家族苗族自治县人民政府办公室关于印发秀山土家族苗族自治县结合民用建筑修建防空地下室管理办法（修订）的通知》（秀山府办发〔2015〕68号）等10件行政规范性文件。</w:t>
      </w:r>
    </w:p>
    <w:p>
      <w:pPr>
        <w:pStyle w:val="5"/>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本决定自公布之日起施行。</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附件：决定废止行政规范性文件目录</w:t>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right="624"/>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秀山土家族苗族自治县人民政府</w:t>
      </w:r>
    </w:p>
    <w:p>
      <w:pPr>
        <w:keepNext w:val="0"/>
        <w:keepLines w:val="0"/>
        <w:pageBreakBefore w:val="0"/>
        <w:widowControl w:val="0"/>
        <w:kinsoku/>
        <w:wordWrap/>
        <w:overflowPunct/>
        <w:topLinePunct w:val="0"/>
        <w:autoSpaceDE/>
        <w:autoSpaceDN/>
        <w:bidi w:val="0"/>
        <w:adjustRightInd/>
        <w:spacing w:line="560" w:lineRule="exact"/>
        <w:ind w:right="1247"/>
        <w:jc w:val="righ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2023年10月9日</w:t>
      </w:r>
    </w:p>
    <w:p>
      <w:pPr>
        <w:spacing w:line="560" w:lineRule="exact"/>
        <w:jc w:val="left"/>
        <w:rPr>
          <w:rFonts w:eastAsia="方正黑体_GBK"/>
          <w:szCs w:val="32"/>
        </w:rPr>
      </w:pPr>
    </w:p>
    <w:p>
      <w:pPr>
        <w:spacing w:line="560" w:lineRule="exact"/>
        <w:jc w:val="left"/>
        <w:rPr>
          <w:rFonts w:eastAsia="方正小标宋_GBK"/>
          <w:szCs w:val="32"/>
        </w:rPr>
      </w:pPr>
      <w:r>
        <w:rPr>
          <w:rFonts w:eastAsia="方正黑体_GBK"/>
          <w:szCs w:val="32"/>
        </w:rPr>
        <w:br w:type="page"/>
      </w:r>
      <w:r>
        <w:rPr>
          <w:rFonts w:eastAsia="方正黑体_GBK"/>
          <w:sz w:val="32"/>
          <w:szCs w:val="48"/>
        </w:rPr>
        <w:t>附件</w:t>
      </w:r>
    </w:p>
    <w:p>
      <w:pPr>
        <w:widowControl w:val="0"/>
        <w:snapToGrid w:val="0"/>
        <w:jc w:val="center"/>
        <w:rPr>
          <w:rFonts w:ascii="方正小标宋_GBK" w:eastAsia="方正小标宋_GBK"/>
          <w:sz w:val="44"/>
          <w:szCs w:val="40"/>
        </w:rPr>
      </w:pPr>
      <w:r>
        <w:rPr>
          <w:rFonts w:ascii="方正小标宋_GBK" w:eastAsia="方正小标宋_GBK"/>
          <w:sz w:val="44"/>
          <w:szCs w:val="40"/>
        </w:rPr>
        <w:t>决定废止行政规范性文件目录</w:t>
      </w:r>
    </w:p>
    <w:p>
      <w:pPr>
        <w:pStyle w:val="5"/>
        <w:spacing w:line="520" w:lineRule="exact"/>
      </w:pPr>
    </w:p>
    <w:tbl>
      <w:tblPr>
        <w:tblStyle w:val="12"/>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86"/>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896" w:type="dxa"/>
            <w:shd w:val="clear" w:color="auto" w:fill="auto"/>
            <w:vAlign w:val="center"/>
          </w:tcPr>
          <w:p>
            <w:pPr>
              <w:widowControl w:val="0"/>
              <w:snapToGrid w:val="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序号</w:t>
            </w:r>
          </w:p>
        </w:tc>
        <w:tc>
          <w:tcPr>
            <w:tcW w:w="1786" w:type="dxa"/>
            <w:shd w:val="clear" w:color="auto" w:fill="auto"/>
            <w:vAlign w:val="center"/>
          </w:tcPr>
          <w:p>
            <w:pPr>
              <w:widowControl w:val="0"/>
              <w:snapToGrid w:val="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发文字号</w:t>
            </w:r>
          </w:p>
        </w:tc>
        <w:tc>
          <w:tcPr>
            <w:tcW w:w="6378" w:type="dxa"/>
            <w:shd w:val="clear" w:color="auto" w:fill="auto"/>
            <w:vAlign w:val="center"/>
          </w:tcPr>
          <w:p>
            <w:pPr>
              <w:widowControl w:val="0"/>
              <w:snapToGrid w:val="0"/>
              <w:jc w:val="center"/>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896" w:type="dxa"/>
            <w:shd w:val="clear" w:color="auto" w:fill="auto"/>
            <w:vAlign w:val="center"/>
          </w:tcPr>
          <w:p>
            <w:pPr>
              <w:widowControl w:val="0"/>
              <w:snapToGrid w:val="0"/>
              <w:jc w:val="center"/>
              <w:rPr>
                <w:szCs w:val="32"/>
              </w:rPr>
            </w:pPr>
            <w:r>
              <w:rPr>
                <w:szCs w:val="32"/>
              </w:rPr>
              <w:t>1</w:t>
            </w:r>
          </w:p>
        </w:tc>
        <w:tc>
          <w:tcPr>
            <w:tcW w:w="1786" w:type="dxa"/>
            <w:shd w:val="clear" w:color="auto" w:fill="auto"/>
            <w:vAlign w:val="center"/>
          </w:tcPr>
          <w:p>
            <w:pPr>
              <w:pStyle w:val="5"/>
              <w:snapToGrid w:val="0"/>
              <w:spacing w:after="0"/>
              <w:jc w:val="center"/>
              <w:rPr>
                <w:rFonts w:eastAsia="方正仿宋_GBK"/>
                <w:szCs w:val="32"/>
              </w:rPr>
            </w:pPr>
            <w:r>
              <w:rPr>
                <w:rFonts w:hint="eastAsia" w:eastAsia="方正仿宋_GBK"/>
                <w:kern w:val="0"/>
                <w:sz w:val="24"/>
                <w:szCs w:val="24"/>
                <w:shd w:val="clear" w:color="auto" w:fill="FFFFFF"/>
              </w:rPr>
              <w:t>秀山府办发〔2015〕68号</w:t>
            </w:r>
          </w:p>
        </w:tc>
        <w:tc>
          <w:tcPr>
            <w:tcW w:w="6378" w:type="dxa"/>
            <w:shd w:val="clear" w:color="auto" w:fill="auto"/>
            <w:vAlign w:val="center"/>
          </w:tcPr>
          <w:p>
            <w:pPr>
              <w:pStyle w:val="5"/>
              <w:snapToGrid w:val="0"/>
              <w:spacing w:after="0"/>
              <w:rPr>
                <w:rFonts w:eastAsia="方正仿宋_GBK"/>
                <w:szCs w:val="32"/>
              </w:rPr>
            </w:pPr>
            <w:r>
              <w:rPr>
                <w:rFonts w:hint="eastAsia" w:eastAsia="方正仿宋_GBK"/>
                <w:kern w:val="0"/>
                <w:sz w:val="24"/>
                <w:szCs w:val="24"/>
                <w:shd w:val="clear" w:color="auto" w:fill="FFFFFF"/>
              </w:rPr>
              <w:t>秀山土家族苗族自治县人民政府办公室关于印发秀山土家族苗族自治县结合民用建筑修建防空地下室管理办法（修订）的通知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896" w:type="dxa"/>
            <w:shd w:val="clear" w:color="auto" w:fill="auto"/>
            <w:vAlign w:val="center"/>
          </w:tcPr>
          <w:p>
            <w:pPr>
              <w:widowControl w:val="0"/>
              <w:snapToGrid w:val="0"/>
              <w:jc w:val="center"/>
              <w:rPr>
                <w:szCs w:val="32"/>
              </w:rPr>
            </w:pPr>
            <w:r>
              <w:rPr>
                <w:szCs w:val="32"/>
              </w:rPr>
              <w:t>2</w:t>
            </w:r>
          </w:p>
        </w:tc>
        <w:tc>
          <w:tcPr>
            <w:tcW w:w="1786" w:type="dxa"/>
            <w:shd w:val="clear" w:color="auto" w:fill="auto"/>
            <w:vAlign w:val="center"/>
          </w:tcPr>
          <w:p>
            <w:pPr>
              <w:pStyle w:val="5"/>
              <w:snapToGrid w:val="0"/>
              <w:spacing w:after="0"/>
              <w:jc w:val="center"/>
              <w:rPr>
                <w:rFonts w:eastAsia="方正仿宋_GBK"/>
                <w:szCs w:val="32"/>
              </w:rPr>
            </w:pPr>
            <w:r>
              <w:rPr>
                <w:rFonts w:hint="eastAsia" w:eastAsia="方正仿宋_GBK"/>
                <w:kern w:val="0"/>
                <w:sz w:val="24"/>
                <w:szCs w:val="24"/>
                <w:shd w:val="clear" w:color="auto" w:fill="FFFFFF"/>
              </w:rPr>
              <w:t>秀山府办发</w:t>
            </w:r>
            <w:r>
              <w:rPr>
                <w:rFonts w:eastAsia="方正仿宋_GBK"/>
                <w:kern w:val="0"/>
                <w:sz w:val="24"/>
                <w:szCs w:val="24"/>
                <w:shd w:val="clear" w:color="auto" w:fill="FFFFFF"/>
              </w:rPr>
              <w:t>〔20</w:t>
            </w:r>
            <w:r>
              <w:rPr>
                <w:rFonts w:hint="eastAsia" w:eastAsia="方正仿宋_GBK"/>
                <w:kern w:val="0"/>
                <w:sz w:val="24"/>
                <w:szCs w:val="24"/>
                <w:shd w:val="clear" w:color="auto" w:fill="FFFFFF"/>
              </w:rPr>
              <w:t>17</w:t>
            </w:r>
            <w:r>
              <w:rPr>
                <w:rFonts w:eastAsia="方正仿宋_GBK"/>
                <w:kern w:val="0"/>
                <w:sz w:val="24"/>
                <w:szCs w:val="24"/>
                <w:shd w:val="clear" w:color="auto" w:fill="FFFFFF"/>
              </w:rPr>
              <w:t>〕</w:t>
            </w:r>
            <w:r>
              <w:rPr>
                <w:rFonts w:hint="eastAsia" w:eastAsia="方正仿宋_GBK"/>
                <w:kern w:val="0"/>
                <w:sz w:val="24"/>
                <w:szCs w:val="24"/>
                <w:shd w:val="clear" w:color="auto" w:fill="FFFFFF"/>
              </w:rPr>
              <w:t>3号</w:t>
            </w:r>
          </w:p>
        </w:tc>
        <w:tc>
          <w:tcPr>
            <w:tcW w:w="6378" w:type="dxa"/>
            <w:shd w:val="clear" w:color="auto" w:fill="auto"/>
            <w:vAlign w:val="center"/>
          </w:tcPr>
          <w:p>
            <w:pPr>
              <w:pStyle w:val="5"/>
              <w:snapToGrid w:val="0"/>
              <w:spacing w:after="0"/>
              <w:rPr>
                <w:rFonts w:eastAsia="方正仿宋_GBK"/>
                <w:szCs w:val="32"/>
              </w:rPr>
            </w:pPr>
            <w:r>
              <w:rPr>
                <w:rFonts w:hint="eastAsia" w:eastAsia="方正仿宋_GBK"/>
                <w:kern w:val="0"/>
                <w:sz w:val="24"/>
                <w:szCs w:val="24"/>
                <w:shd w:val="clear" w:color="auto" w:fill="FFFFFF"/>
              </w:rPr>
              <w:t>秀山土家族苗族自治县人民政府办公室关于印发秀山土家族苗族自治县智慧城管建设方案的通知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896" w:type="dxa"/>
            <w:shd w:val="clear" w:color="auto" w:fill="auto"/>
            <w:vAlign w:val="center"/>
          </w:tcPr>
          <w:p>
            <w:pPr>
              <w:widowControl w:val="0"/>
              <w:snapToGrid w:val="0"/>
              <w:jc w:val="center"/>
              <w:rPr>
                <w:szCs w:val="32"/>
              </w:rPr>
            </w:pPr>
            <w:r>
              <w:rPr>
                <w:szCs w:val="32"/>
              </w:rPr>
              <w:t>3</w:t>
            </w:r>
          </w:p>
        </w:tc>
        <w:tc>
          <w:tcPr>
            <w:tcW w:w="1786" w:type="dxa"/>
            <w:shd w:val="clear" w:color="auto" w:fill="auto"/>
            <w:vAlign w:val="center"/>
          </w:tcPr>
          <w:p>
            <w:pPr>
              <w:pStyle w:val="5"/>
              <w:snapToGrid w:val="0"/>
              <w:spacing w:after="0"/>
              <w:jc w:val="center"/>
              <w:rPr>
                <w:rFonts w:eastAsia="方正仿宋_GBK"/>
                <w:szCs w:val="32"/>
              </w:rPr>
            </w:pPr>
            <w:r>
              <w:rPr>
                <w:rFonts w:hint="eastAsia" w:eastAsia="方正仿宋_GBK"/>
                <w:kern w:val="0"/>
                <w:sz w:val="24"/>
                <w:szCs w:val="24"/>
                <w:shd w:val="clear" w:color="auto" w:fill="FFFFFF"/>
              </w:rPr>
              <w:t>秀山府办发〔2011〕101号</w:t>
            </w:r>
          </w:p>
        </w:tc>
        <w:tc>
          <w:tcPr>
            <w:tcW w:w="6378" w:type="dxa"/>
            <w:shd w:val="clear" w:color="auto" w:fill="auto"/>
            <w:vAlign w:val="center"/>
          </w:tcPr>
          <w:p>
            <w:pPr>
              <w:widowControl w:val="0"/>
              <w:snapToGrid w:val="0"/>
              <w:rPr>
                <w:szCs w:val="32"/>
              </w:rPr>
            </w:pPr>
            <w:r>
              <w:rPr>
                <w:rFonts w:hint="eastAsia" w:ascii="仿宋_GB2312" w:eastAsia="方正仿宋_GBK" w:hAnsiTheme="minorHAnsi" w:cstheme="minorBidi"/>
                <w:kern w:val="0"/>
                <w:sz w:val="24"/>
                <w:szCs w:val="24"/>
                <w:shd w:val="clear" w:color="auto" w:fill="FFFFFF"/>
                <w:lang w:val="en-US" w:eastAsia="zh-CN" w:bidi="ar-SA"/>
              </w:rPr>
              <w:t>秀山土家族苗族自治县人民政府办公室关于印发秀山土家族苗族自治县小型水库库区及移民安置区群众生产生活困难扶助项目资金管理办法的通知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896" w:type="dxa"/>
            <w:shd w:val="clear" w:color="auto" w:fill="auto"/>
            <w:vAlign w:val="center"/>
          </w:tcPr>
          <w:p>
            <w:pPr>
              <w:widowControl w:val="0"/>
              <w:snapToGrid w:val="0"/>
              <w:jc w:val="center"/>
              <w:rPr>
                <w:szCs w:val="32"/>
              </w:rPr>
            </w:pPr>
            <w:r>
              <w:rPr>
                <w:szCs w:val="32"/>
              </w:rPr>
              <w:t>4</w:t>
            </w:r>
          </w:p>
        </w:tc>
        <w:tc>
          <w:tcPr>
            <w:tcW w:w="1786" w:type="dxa"/>
            <w:shd w:val="clear" w:color="auto" w:fill="auto"/>
            <w:vAlign w:val="center"/>
          </w:tcPr>
          <w:p>
            <w:pPr>
              <w:pStyle w:val="5"/>
              <w:snapToGrid w:val="0"/>
              <w:spacing w:after="0"/>
              <w:jc w:val="center"/>
              <w:rPr>
                <w:rFonts w:eastAsia="方正仿宋_GBK"/>
                <w:szCs w:val="32"/>
              </w:rPr>
            </w:pPr>
            <w:r>
              <w:rPr>
                <w:rFonts w:hint="eastAsia" w:eastAsia="方正仿宋_GBK"/>
                <w:kern w:val="0"/>
                <w:sz w:val="24"/>
                <w:szCs w:val="24"/>
                <w:shd w:val="clear" w:color="auto" w:fill="FFFFFF"/>
              </w:rPr>
              <w:t>秀山府办〔2013</w:t>
            </w:r>
            <w:bookmarkStart w:id="0" w:name="_GoBack"/>
            <w:bookmarkEnd w:id="0"/>
            <w:r>
              <w:rPr>
                <w:rFonts w:hint="eastAsia" w:eastAsia="方正仿宋_GBK"/>
                <w:kern w:val="0"/>
                <w:sz w:val="24"/>
                <w:szCs w:val="24"/>
                <w:shd w:val="clear" w:color="auto" w:fill="FFFFFF"/>
              </w:rPr>
              <w:t>〕43号</w:t>
            </w:r>
          </w:p>
        </w:tc>
        <w:tc>
          <w:tcPr>
            <w:tcW w:w="6378" w:type="dxa"/>
            <w:shd w:val="clear" w:color="auto" w:fill="auto"/>
            <w:vAlign w:val="center"/>
          </w:tcPr>
          <w:p>
            <w:pPr>
              <w:widowControl w:val="0"/>
              <w:snapToGrid w:val="0"/>
              <w:rPr>
                <w:szCs w:val="32"/>
              </w:rPr>
            </w:pPr>
            <w:r>
              <w:rPr>
                <w:rFonts w:hint="eastAsia" w:ascii="仿宋_GB2312" w:eastAsia="方正仿宋_GBK" w:hAnsiTheme="minorHAnsi" w:cstheme="minorBidi"/>
                <w:kern w:val="0"/>
                <w:sz w:val="24"/>
                <w:szCs w:val="24"/>
                <w:shd w:val="clear" w:color="auto" w:fill="FFFFFF"/>
                <w:lang w:val="en-US" w:eastAsia="zh-CN" w:bidi="ar-SA"/>
              </w:rPr>
              <w:t>秀山土家族苗族自治县人民政府办公室关于印发秀山自治县农家乐（乡村酒店）等级评定管理办法的通知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jc w:val="center"/>
        </w:trPr>
        <w:tc>
          <w:tcPr>
            <w:tcW w:w="896" w:type="dxa"/>
            <w:shd w:val="clear" w:color="auto" w:fill="auto"/>
            <w:vAlign w:val="center"/>
          </w:tcPr>
          <w:p>
            <w:pPr>
              <w:widowControl w:val="0"/>
              <w:snapToGrid w:val="0"/>
              <w:jc w:val="center"/>
              <w:rPr>
                <w:szCs w:val="32"/>
              </w:rPr>
            </w:pPr>
            <w:r>
              <w:rPr>
                <w:szCs w:val="32"/>
              </w:rPr>
              <w:t>5</w:t>
            </w:r>
          </w:p>
        </w:tc>
        <w:tc>
          <w:tcPr>
            <w:tcW w:w="1786" w:type="dxa"/>
            <w:shd w:val="clear" w:color="auto" w:fill="auto"/>
            <w:vAlign w:val="center"/>
          </w:tcPr>
          <w:p>
            <w:pPr>
              <w:pStyle w:val="5"/>
              <w:snapToGrid w:val="0"/>
              <w:spacing w:after="0"/>
              <w:jc w:val="center"/>
              <w:rPr>
                <w:rFonts w:eastAsia="方正仿宋_GBK"/>
                <w:szCs w:val="32"/>
                <w:lang w:val="zh-CN"/>
              </w:rPr>
            </w:pPr>
            <w:r>
              <w:rPr>
                <w:rFonts w:eastAsia="方正仿宋_GBK"/>
                <w:kern w:val="0"/>
                <w:sz w:val="24"/>
                <w:szCs w:val="24"/>
                <w:shd w:val="clear" w:color="auto" w:fill="FFFFFF"/>
              </w:rPr>
              <w:t>秀山府办发〔2008〕64号</w:t>
            </w:r>
          </w:p>
        </w:tc>
        <w:tc>
          <w:tcPr>
            <w:tcW w:w="6378" w:type="dxa"/>
            <w:shd w:val="clear" w:color="auto" w:fill="auto"/>
            <w:vAlign w:val="center"/>
          </w:tcPr>
          <w:p>
            <w:pPr>
              <w:pStyle w:val="5"/>
              <w:snapToGrid w:val="0"/>
              <w:spacing w:after="0"/>
              <w:rPr>
                <w:rFonts w:eastAsia="方正仿宋_GBK"/>
                <w:szCs w:val="32"/>
                <w:lang w:val="zh-CN"/>
              </w:rPr>
            </w:pPr>
            <w:r>
              <w:rPr>
                <w:rFonts w:eastAsia="方正仿宋_GBK"/>
                <w:kern w:val="0"/>
                <w:sz w:val="24"/>
                <w:szCs w:val="24"/>
                <w:shd w:val="clear" w:color="auto" w:fill="FFFFFF"/>
              </w:rPr>
              <w:t>秀山土家族苗族自治县人民政府办公室关于印发秀山自治县重点工程建设单位及矿区使用林业植物及其制品检疫监管办法的通知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896" w:type="dxa"/>
            <w:shd w:val="clear" w:color="auto" w:fill="auto"/>
            <w:vAlign w:val="center"/>
          </w:tcPr>
          <w:p>
            <w:pPr>
              <w:widowControl w:val="0"/>
              <w:snapToGrid w:val="0"/>
              <w:jc w:val="center"/>
              <w:rPr>
                <w:szCs w:val="32"/>
              </w:rPr>
            </w:pPr>
            <w:r>
              <w:rPr>
                <w:szCs w:val="32"/>
              </w:rPr>
              <w:t>6</w:t>
            </w:r>
          </w:p>
        </w:tc>
        <w:tc>
          <w:tcPr>
            <w:tcW w:w="1786" w:type="dxa"/>
            <w:shd w:val="clear" w:color="auto" w:fill="auto"/>
            <w:vAlign w:val="center"/>
          </w:tcPr>
          <w:p>
            <w:pPr>
              <w:pStyle w:val="5"/>
              <w:snapToGrid w:val="0"/>
              <w:spacing w:after="0"/>
              <w:jc w:val="center"/>
              <w:rPr>
                <w:rFonts w:eastAsia="方正仿宋_GBK"/>
                <w:szCs w:val="32"/>
              </w:rPr>
            </w:pPr>
            <w:r>
              <w:rPr>
                <w:rFonts w:hint="eastAsia" w:ascii="方正仿宋_GBK" w:hAnsi="方正仿宋_GBK" w:eastAsia="方正仿宋_GBK" w:cs="方正仿宋_GBK"/>
                <w:sz w:val="24"/>
                <w:szCs w:val="24"/>
              </w:rPr>
              <w:t>秀山府办发</w:t>
            </w:r>
            <w:r>
              <w:rPr>
                <w:rFonts w:hint="eastAsia" w:eastAsia="方正仿宋_GBK"/>
                <w:kern w:val="0"/>
                <w:sz w:val="24"/>
                <w:szCs w:val="24"/>
                <w:shd w:val="clear" w:color="auto" w:fill="FFFFFF"/>
              </w:rPr>
              <w:t>〔2017〕6</w:t>
            </w:r>
            <w:r>
              <w:rPr>
                <w:rFonts w:hint="eastAsia" w:ascii="方正仿宋_GBK" w:hAnsi="方正仿宋_GBK" w:eastAsia="方正仿宋_GBK" w:cs="方正仿宋_GBK"/>
                <w:sz w:val="24"/>
                <w:szCs w:val="24"/>
              </w:rPr>
              <w:t>号</w:t>
            </w:r>
          </w:p>
        </w:tc>
        <w:tc>
          <w:tcPr>
            <w:tcW w:w="6378" w:type="dxa"/>
            <w:shd w:val="clear" w:color="auto" w:fill="auto"/>
            <w:vAlign w:val="center"/>
          </w:tcPr>
          <w:p>
            <w:pPr>
              <w:pStyle w:val="9"/>
              <w:widowControl/>
              <w:shd w:val="clear" w:color="auto" w:fill="FFFFFF"/>
              <w:snapToGrid w:val="0"/>
              <w:spacing w:before="0" w:beforeAutospacing="0" w:after="0" w:afterAutospacing="0"/>
              <w:jc w:val="both"/>
              <w:rPr>
                <w:rFonts w:eastAsia="方正仿宋_GBK"/>
                <w:sz w:val="32"/>
                <w:szCs w:val="32"/>
              </w:rPr>
            </w:pPr>
            <w:r>
              <w:rPr>
                <w:rFonts w:eastAsia="方正仿宋_GBK"/>
                <w:kern w:val="2"/>
                <w:szCs w:val="24"/>
              </w:rPr>
              <w:t>秀山土家族苗族自治县人民政府办公室</w:t>
            </w:r>
            <w:r>
              <w:rPr>
                <w:rFonts w:hint="eastAsia" w:eastAsia="方正仿宋_GBK"/>
                <w:kern w:val="2"/>
                <w:szCs w:val="24"/>
              </w:rPr>
              <w:t>关于印发秀山土家族苗族自治县突发动物疫情应急预案的通知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896" w:type="dxa"/>
            <w:shd w:val="clear" w:color="auto" w:fill="auto"/>
            <w:vAlign w:val="center"/>
          </w:tcPr>
          <w:p>
            <w:pPr>
              <w:widowControl w:val="0"/>
              <w:snapToGrid w:val="0"/>
              <w:jc w:val="center"/>
              <w:rPr>
                <w:szCs w:val="32"/>
              </w:rPr>
            </w:pPr>
            <w:r>
              <w:rPr>
                <w:szCs w:val="32"/>
              </w:rPr>
              <w:t>7</w:t>
            </w:r>
          </w:p>
        </w:tc>
        <w:tc>
          <w:tcPr>
            <w:tcW w:w="1786" w:type="dxa"/>
            <w:shd w:val="clear" w:color="auto" w:fill="auto"/>
            <w:vAlign w:val="center"/>
          </w:tcPr>
          <w:p>
            <w:pPr>
              <w:widowControl w:val="0"/>
              <w:snapToGrid w:val="0"/>
              <w:jc w:val="center"/>
              <w:rPr>
                <w:rFonts w:hint="eastAsia" w:ascii="仿宋_GB2312" w:eastAsia="方正仿宋_GBK" w:hAnsiTheme="minorHAnsi" w:cstheme="minorBidi"/>
                <w:kern w:val="0"/>
                <w:sz w:val="24"/>
                <w:szCs w:val="24"/>
                <w:shd w:val="clear" w:color="auto" w:fill="FFFFFF"/>
                <w:lang w:val="en-US" w:eastAsia="zh-CN" w:bidi="ar-SA"/>
              </w:rPr>
            </w:pPr>
            <w:r>
              <w:rPr>
                <w:rFonts w:hint="eastAsia" w:ascii="仿宋_GB2312" w:eastAsia="方正仿宋_GBK" w:hAnsiTheme="minorHAnsi" w:cstheme="minorBidi"/>
                <w:kern w:val="0"/>
                <w:sz w:val="24"/>
                <w:szCs w:val="24"/>
                <w:shd w:val="clear" w:color="auto" w:fill="FFFFFF"/>
                <w:lang w:val="en-US" w:eastAsia="zh-CN" w:bidi="ar-SA"/>
              </w:rPr>
              <w:t>秀山府发〔2015〕17号</w:t>
            </w:r>
          </w:p>
        </w:tc>
        <w:tc>
          <w:tcPr>
            <w:tcW w:w="6378" w:type="dxa"/>
            <w:shd w:val="clear" w:color="auto" w:fill="auto"/>
            <w:vAlign w:val="center"/>
          </w:tcPr>
          <w:p>
            <w:pPr>
              <w:widowControl w:val="0"/>
              <w:snapToGrid w:val="0"/>
              <w:rPr>
                <w:rFonts w:hint="eastAsia" w:ascii="仿宋_GB2312" w:eastAsia="方正仿宋_GBK" w:hAnsiTheme="minorHAnsi" w:cstheme="minorBidi"/>
                <w:kern w:val="0"/>
                <w:sz w:val="24"/>
                <w:szCs w:val="24"/>
                <w:shd w:val="clear" w:color="auto" w:fill="FFFFFF"/>
                <w:lang w:val="en-US" w:eastAsia="zh-CN" w:bidi="ar-SA"/>
              </w:rPr>
            </w:pPr>
            <w:r>
              <w:rPr>
                <w:rFonts w:hint="eastAsia" w:ascii="仿宋_GB2312" w:eastAsia="方正仿宋_GBK" w:hAnsiTheme="minorHAnsi" w:cstheme="minorBidi"/>
                <w:kern w:val="0"/>
                <w:sz w:val="24"/>
                <w:szCs w:val="24"/>
                <w:shd w:val="clear" w:color="auto" w:fill="FFFFFF"/>
                <w:lang w:val="en-US" w:eastAsia="zh-CN" w:bidi="ar-SA"/>
              </w:rPr>
              <w:t>秀山土家族苗族自治县人民政府关于印发秀山自治县企业国有资产监督管理办法的通知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896" w:type="dxa"/>
            <w:shd w:val="clear" w:color="auto" w:fill="auto"/>
            <w:vAlign w:val="center"/>
          </w:tcPr>
          <w:p>
            <w:pPr>
              <w:widowControl w:val="0"/>
              <w:snapToGrid w:val="0"/>
              <w:jc w:val="center"/>
              <w:rPr>
                <w:szCs w:val="32"/>
              </w:rPr>
            </w:pPr>
            <w:r>
              <w:rPr>
                <w:szCs w:val="32"/>
              </w:rPr>
              <w:t>8</w:t>
            </w:r>
          </w:p>
        </w:tc>
        <w:tc>
          <w:tcPr>
            <w:tcW w:w="1786" w:type="dxa"/>
            <w:shd w:val="clear" w:color="auto" w:fill="auto"/>
            <w:vAlign w:val="center"/>
          </w:tcPr>
          <w:p>
            <w:pPr>
              <w:widowControl w:val="0"/>
              <w:snapToGrid w:val="0"/>
              <w:jc w:val="center"/>
              <w:rPr>
                <w:rFonts w:hint="eastAsia" w:ascii="仿宋_GB2312" w:eastAsia="方正仿宋_GBK" w:hAnsiTheme="minorHAnsi" w:cstheme="minorBidi"/>
                <w:kern w:val="0"/>
                <w:sz w:val="24"/>
                <w:szCs w:val="24"/>
                <w:shd w:val="clear" w:color="auto" w:fill="FFFFFF"/>
                <w:lang w:val="en-US" w:eastAsia="zh-CN" w:bidi="ar-SA"/>
              </w:rPr>
            </w:pPr>
            <w:r>
              <w:rPr>
                <w:rFonts w:hint="eastAsia" w:ascii="仿宋_GB2312" w:eastAsia="方正仿宋_GBK" w:hAnsiTheme="minorHAnsi" w:cstheme="minorBidi"/>
                <w:kern w:val="0"/>
                <w:sz w:val="24"/>
                <w:szCs w:val="24"/>
                <w:shd w:val="clear" w:color="auto" w:fill="FFFFFF"/>
                <w:lang w:val="en-US" w:eastAsia="zh-CN" w:bidi="ar-SA"/>
              </w:rPr>
              <w:t>秀山府办发〔2017〕17号</w:t>
            </w:r>
          </w:p>
        </w:tc>
        <w:tc>
          <w:tcPr>
            <w:tcW w:w="6378" w:type="dxa"/>
            <w:shd w:val="clear" w:color="auto" w:fill="auto"/>
            <w:vAlign w:val="center"/>
          </w:tcPr>
          <w:p>
            <w:pPr>
              <w:widowControl w:val="0"/>
              <w:snapToGrid w:val="0"/>
              <w:rPr>
                <w:rFonts w:hint="eastAsia" w:ascii="仿宋_GB2312" w:eastAsia="方正仿宋_GBK" w:hAnsiTheme="minorHAnsi" w:cstheme="minorBidi"/>
                <w:kern w:val="0"/>
                <w:sz w:val="24"/>
                <w:szCs w:val="24"/>
                <w:shd w:val="clear" w:color="auto" w:fill="FFFFFF"/>
                <w:lang w:val="en-US" w:eastAsia="zh-CN" w:bidi="ar-SA"/>
              </w:rPr>
            </w:pPr>
            <w:r>
              <w:rPr>
                <w:rFonts w:hint="eastAsia" w:ascii="仿宋_GB2312" w:eastAsia="方正仿宋_GBK" w:hAnsiTheme="minorHAnsi" w:cstheme="minorBidi"/>
                <w:kern w:val="0"/>
                <w:sz w:val="24"/>
                <w:szCs w:val="24"/>
                <w:shd w:val="clear" w:color="auto" w:fill="FFFFFF"/>
                <w:lang w:val="en-US" w:eastAsia="zh-CN" w:bidi="ar-SA"/>
              </w:rPr>
              <w:t>秀山土家族苗族自治县人民政府办公室关于印发秀山土家族苗族自治县扶贫济困医疗基金实施方案的通知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896" w:type="dxa"/>
            <w:shd w:val="clear" w:color="auto" w:fill="auto"/>
            <w:vAlign w:val="center"/>
          </w:tcPr>
          <w:p>
            <w:pPr>
              <w:widowControl w:val="0"/>
              <w:snapToGrid w:val="0"/>
              <w:jc w:val="center"/>
              <w:rPr>
                <w:szCs w:val="32"/>
              </w:rPr>
            </w:pPr>
            <w:r>
              <w:rPr>
                <w:rFonts w:hint="eastAsia"/>
                <w:szCs w:val="32"/>
              </w:rPr>
              <w:t>9</w:t>
            </w:r>
          </w:p>
        </w:tc>
        <w:tc>
          <w:tcPr>
            <w:tcW w:w="1786" w:type="dxa"/>
            <w:shd w:val="clear" w:color="auto" w:fill="auto"/>
            <w:vAlign w:val="center"/>
          </w:tcPr>
          <w:p>
            <w:pPr>
              <w:widowControl w:val="0"/>
              <w:snapToGrid w:val="0"/>
              <w:jc w:val="center"/>
              <w:rPr>
                <w:rFonts w:hint="eastAsia" w:ascii="仿宋_GB2312" w:eastAsia="方正仿宋_GBK" w:hAnsiTheme="minorHAnsi" w:cstheme="minorBidi"/>
                <w:kern w:val="0"/>
                <w:sz w:val="24"/>
                <w:szCs w:val="24"/>
                <w:shd w:val="clear" w:color="auto" w:fill="FFFFFF"/>
                <w:lang w:val="en-US" w:eastAsia="zh-CN" w:bidi="ar-SA"/>
              </w:rPr>
            </w:pPr>
            <w:r>
              <w:rPr>
                <w:rFonts w:hint="eastAsia" w:ascii="仿宋_GB2312" w:eastAsia="方正仿宋_GBK" w:hAnsiTheme="minorHAnsi" w:cstheme="minorBidi"/>
                <w:kern w:val="0"/>
                <w:sz w:val="24"/>
                <w:szCs w:val="24"/>
                <w:shd w:val="clear" w:color="auto" w:fill="FFFFFF"/>
                <w:lang w:val="en-US" w:eastAsia="zh-CN" w:bidi="ar-SA"/>
              </w:rPr>
              <w:t>秀山府办发〔2018〕118号</w:t>
            </w:r>
          </w:p>
        </w:tc>
        <w:tc>
          <w:tcPr>
            <w:tcW w:w="6378" w:type="dxa"/>
            <w:shd w:val="clear" w:color="auto" w:fill="auto"/>
            <w:vAlign w:val="center"/>
          </w:tcPr>
          <w:p>
            <w:pPr>
              <w:widowControl w:val="0"/>
              <w:snapToGrid w:val="0"/>
              <w:rPr>
                <w:rFonts w:hint="eastAsia" w:ascii="仿宋_GB2312" w:eastAsia="方正仿宋_GBK" w:hAnsiTheme="minorHAnsi" w:cstheme="minorBidi"/>
                <w:kern w:val="0"/>
                <w:sz w:val="24"/>
                <w:szCs w:val="24"/>
                <w:shd w:val="clear" w:color="auto" w:fill="FFFFFF"/>
                <w:lang w:val="en-US" w:eastAsia="zh-CN" w:bidi="ar-SA"/>
              </w:rPr>
            </w:pPr>
            <w:r>
              <w:rPr>
                <w:rFonts w:hint="eastAsia" w:ascii="仿宋_GB2312" w:eastAsia="方正仿宋_GBK" w:hAnsiTheme="minorHAnsi" w:cstheme="minorBidi"/>
                <w:kern w:val="0"/>
                <w:sz w:val="24"/>
                <w:szCs w:val="24"/>
                <w:shd w:val="clear" w:color="auto" w:fill="FFFFFF"/>
                <w:lang w:val="en-US" w:eastAsia="zh-CN" w:bidi="ar-SA"/>
              </w:rPr>
              <w:t>秀山土家族苗族自治县人民政府办公室关于印发秀山自治县农村贫困人口健康扶贫医疗救助兜底实施方案的通知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896" w:type="dxa"/>
            <w:shd w:val="clear" w:color="auto" w:fill="auto"/>
            <w:vAlign w:val="center"/>
          </w:tcPr>
          <w:p>
            <w:pPr>
              <w:widowControl w:val="0"/>
              <w:snapToGrid w:val="0"/>
              <w:jc w:val="center"/>
              <w:rPr>
                <w:szCs w:val="32"/>
              </w:rPr>
            </w:pPr>
            <w:r>
              <w:rPr>
                <w:rFonts w:hint="eastAsia"/>
                <w:szCs w:val="32"/>
              </w:rPr>
              <w:t>10</w:t>
            </w:r>
          </w:p>
        </w:tc>
        <w:tc>
          <w:tcPr>
            <w:tcW w:w="1786" w:type="dxa"/>
            <w:shd w:val="clear" w:color="auto" w:fill="auto"/>
            <w:vAlign w:val="center"/>
          </w:tcPr>
          <w:p>
            <w:pPr>
              <w:widowControl w:val="0"/>
              <w:snapToGrid w:val="0"/>
              <w:jc w:val="center"/>
              <w:rPr>
                <w:rFonts w:hint="eastAsia" w:ascii="仿宋_GB2312" w:eastAsia="方正仿宋_GBK" w:hAnsiTheme="minorHAnsi" w:cstheme="minorBidi"/>
                <w:kern w:val="0"/>
                <w:sz w:val="24"/>
                <w:szCs w:val="24"/>
                <w:shd w:val="clear" w:color="auto" w:fill="FFFFFF"/>
                <w:lang w:val="en-US" w:eastAsia="zh-CN" w:bidi="ar-SA"/>
              </w:rPr>
            </w:pPr>
            <w:r>
              <w:rPr>
                <w:rFonts w:hint="eastAsia" w:ascii="仿宋_GB2312" w:eastAsia="方正仿宋_GBK" w:hAnsiTheme="minorHAnsi" w:cstheme="minorBidi"/>
                <w:kern w:val="0"/>
                <w:sz w:val="24"/>
                <w:szCs w:val="24"/>
                <w:shd w:val="clear" w:color="auto" w:fill="FFFFFF"/>
                <w:lang w:val="en-US" w:eastAsia="zh-CN" w:bidi="ar-SA"/>
              </w:rPr>
              <w:t>秀山府办发〔2020〕4号</w:t>
            </w:r>
          </w:p>
        </w:tc>
        <w:tc>
          <w:tcPr>
            <w:tcW w:w="6378" w:type="dxa"/>
            <w:shd w:val="clear" w:color="auto" w:fill="auto"/>
            <w:vAlign w:val="center"/>
          </w:tcPr>
          <w:p>
            <w:pPr>
              <w:widowControl w:val="0"/>
              <w:snapToGrid w:val="0"/>
              <w:rPr>
                <w:rFonts w:hint="eastAsia" w:ascii="仿宋_GB2312" w:eastAsia="方正仿宋_GBK" w:hAnsiTheme="minorHAnsi" w:cstheme="minorBidi"/>
                <w:kern w:val="0"/>
                <w:sz w:val="24"/>
                <w:szCs w:val="24"/>
                <w:shd w:val="clear" w:color="auto" w:fill="FFFFFF"/>
                <w:lang w:val="en-US" w:eastAsia="zh-CN" w:bidi="ar-SA"/>
              </w:rPr>
            </w:pPr>
            <w:r>
              <w:rPr>
                <w:rFonts w:hint="eastAsia" w:ascii="仿宋_GB2312" w:eastAsia="方正仿宋_GBK" w:hAnsiTheme="minorHAnsi" w:cstheme="minorBidi"/>
                <w:kern w:val="0"/>
                <w:sz w:val="24"/>
                <w:szCs w:val="24"/>
                <w:shd w:val="clear" w:color="auto" w:fill="FFFFFF"/>
                <w:lang w:val="en-US" w:eastAsia="zh-CN" w:bidi="ar-SA"/>
              </w:rPr>
              <w:t>秀山土家族苗族自治县人民政府办公室关于印发秀山自治县2020年“一村一品”农业产业扶持办法的通知</w:t>
            </w:r>
          </w:p>
        </w:tc>
      </w:tr>
    </w:tbl>
    <w:p>
      <w:pPr>
        <w:snapToGrid w:val="0"/>
        <w:spacing w:line="500" w:lineRule="exact"/>
        <w:ind w:left="832" w:leftChars="396"/>
        <w:rPr>
          <w:rFonts w:ascii="方正小标宋_GBK" w:hAnsi="方正小标宋_GBK" w:eastAsia="方正小标宋_GBK" w:cs="方正小标宋_GBK"/>
          <w:kern w:val="0"/>
          <w:sz w:val="44"/>
          <w:szCs w:val="44"/>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roman"/>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2"/>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143510</wp:posOffset>
              </wp:positionV>
              <wp:extent cx="8136255" cy="18415"/>
              <wp:effectExtent l="0" t="0" r="36195" b="20320"/>
              <wp:wrapNone/>
              <wp:docPr id="12" name="直接连接符 12"/>
              <wp:cNvGraphicFramePr/>
              <a:graphic xmlns:a="http://schemas.openxmlformats.org/drawingml/2006/main">
                <a:graphicData uri="http://schemas.microsoft.com/office/word/2010/wordprocessingShape">
                  <wps:wsp>
                    <wps:cNvCnPr/>
                    <wps:spPr>
                      <a:xfrm>
                        <a:off x="0" y="0"/>
                        <a:ext cx="8136294" cy="18354"/>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1.3pt;height:1.45pt;width:640.65pt;z-index:251658240;mso-width-relative:page;mso-height-relative:page;" filled="f" stroked="t" coordsize="21600,21600" o:gfxdata="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W60F1wAAAAkBAAAPAAAAAAAAAAEAIAAAACIA&#10;AABkcnMvZG93bnJldi54bWxQSwECFAAUAAAACACHTuJAzhEUw9EBAABqAwAADgAAAAAAAAABACAA&#10;AAAmAQAAZHJzL2Uyb0RvYy54bWxQSwUGAAAAAAYABgBZAQAAaQUAAAAA&#10;">
              <v:fill on="f" focussize="0,0"/>
              <v:stroke weight="1.75pt" color="#005192 [3204]" miterlimit="8" joinstyle="miter"/>
              <v:imagedata o:title=""/>
              <o:lock v:ext="edit" aspectratio="f"/>
            </v:line>
          </w:pict>
        </mc:Fallback>
      </mc:AlternateContent>
    </w:r>
  </w:p>
  <w:p>
    <w:pPr>
      <w:pStyle w:val="8"/>
      <w:jc w:val="center"/>
      <w:rPr>
        <w:rFonts w:ascii="宋体" w:hAnsi="宋体" w:eastAsia="宋体" w:cs="宋体"/>
        <w:b/>
        <w:bCs/>
        <w:color w:val="005192"/>
        <w:sz w:val="28"/>
        <w:szCs w:val="44"/>
      </w:rPr>
    </w:pPr>
    <w:r>
      <w:rPr>
        <w:rFonts w:hint="eastAsia" w:ascii="宋体" w:hAnsi="宋体" w:eastAsia="宋体" w:cs="宋体"/>
        <w:b/>
        <w:bCs/>
        <w:color w:val="005192"/>
        <w:sz w:val="28"/>
        <w:szCs w:val="44"/>
      </w:rPr>
      <w:t>重庆市秀山土家族苗族自治县人民政府办公室发布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textAlignment w:val="center"/>
      <w:rPr>
        <w:rFonts w:hint="eastAsia" w:ascii="宋体" w:hAnsi="宋体" w:eastAsia="宋体" w:cs="宋体"/>
        <w:b/>
        <w:bCs/>
        <w:color w:val="005192"/>
        <w:sz w:val="32"/>
        <w:szCs w:val="32"/>
      </w:rPr>
    </w:pPr>
    <w:r>
      <w:rPr>
        <w:color w:val="FAFAFA"/>
        <w:sz w:val="32"/>
      </w:rPr>
      <mc:AlternateContent>
        <mc:Choice Requires="wps">
          <w:drawing>
            <wp:anchor distT="0" distB="0" distL="114300" distR="114300" simplePos="0" relativeHeight="251657216" behindDoc="0" locked="0" layoutInCell="1" allowOverlap="1">
              <wp:simplePos x="0" y="0"/>
              <wp:positionH relativeFrom="column">
                <wp:posOffset>-46990</wp:posOffset>
              </wp:positionH>
              <wp:positionV relativeFrom="paragraph">
                <wp:posOffset>523240</wp:posOffset>
              </wp:positionV>
              <wp:extent cx="8229600" cy="18415"/>
              <wp:effectExtent l="0" t="0" r="19050" b="19685"/>
              <wp:wrapNone/>
              <wp:docPr id="5" name="直接连接符 5"/>
              <wp:cNvGraphicFramePr/>
              <a:graphic xmlns:a="http://schemas.openxmlformats.org/drawingml/2006/main">
                <a:graphicData uri="http://schemas.microsoft.com/office/word/2010/wordprocessingShape">
                  <wps:wsp>
                    <wps:cNvCnPr/>
                    <wps:spPr>
                      <a:xfrm>
                        <a:off x="0" y="0"/>
                        <a:ext cx="8229600" cy="18564"/>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pt;margin-top:41.2pt;height:1.45pt;width:648pt;z-index:251657216;mso-width-relative:page;mso-height-relative:page;" filled="f" stroked="t" coordsize="21600,21600" o:gfxdata="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&#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kEwVz1wAAAAkBAAAPAAAAAAAAAAEAIAAAACIAAABk&#10;cnMvZG93bnJldi54bWxQSwECFAAUAAAACACHTuJA7NB2kM4BAABoAwAADgAAAAAAAAABACAAAAAm&#10;AQAAZHJzL2Uyb0RvYy54bWxQSwUGAAAAAAYABgBZAQAAZ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重庆市秀山土家族苗族自治县人民政府行政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N2Q0ODgyYjY1OWRjZGE5YjdhMjM1OWI1Nzg5NzkifQ=="/>
  </w:docVars>
  <w:rsids>
    <w:rsidRoot w:val="00172A27"/>
    <w:rsid w:val="000A6EE7"/>
    <w:rsid w:val="00172A27"/>
    <w:rsid w:val="00854A40"/>
    <w:rsid w:val="00C674BE"/>
    <w:rsid w:val="0184148D"/>
    <w:rsid w:val="019E71BD"/>
    <w:rsid w:val="01E93D58"/>
    <w:rsid w:val="03872A8D"/>
    <w:rsid w:val="04AC3541"/>
    <w:rsid w:val="04B679C3"/>
    <w:rsid w:val="04BF118E"/>
    <w:rsid w:val="05846B31"/>
    <w:rsid w:val="05F07036"/>
    <w:rsid w:val="061821D5"/>
    <w:rsid w:val="06D97D59"/>
    <w:rsid w:val="06DA1E69"/>
    <w:rsid w:val="06E00104"/>
    <w:rsid w:val="070A1555"/>
    <w:rsid w:val="080F63D8"/>
    <w:rsid w:val="084F3D0D"/>
    <w:rsid w:val="08822B69"/>
    <w:rsid w:val="09341458"/>
    <w:rsid w:val="0973310E"/>
    <w:rsid w:val="098254C2"/>
    <w:rsid w:val="09A72A5B"/>
    <w:rsid w:val="0A451855"/>
    <w:rsid w:val="0A766EDE"/>
    <w:rsid w:val="0AD64BE8"/>
    <w:rsid w:val="0B0912D7"/>
    <w:rsid w:val="0C6C186D"/>
    <w:rsid w:val="0CCB1CD5"/>
    <w:rsid w:val="0E025194"/>
    <w:rsid w:val="0EA57A8D"/>
    <w:rsid w:val="0EEF0855"/>
    <w:rsid w:val="0F9A20CA"/>
    <w:rsid w:val="0FF205D1"/>
    <w:rsid w:val="11744903"/>
    <w:rsid w:val="11DB7C71"/>
    <w:rsid w:val="12553808"/>
    <w:rsid w:val="14306A56"/>
    <w:rsid w:val="14CD67A1"/>
    <w:rsid w:val="152D2DCA"/>
    <w:rsid w:val="15B03BD7"/>
    <w:rsid w:val="161C104C"/>
    <w:rsid w:val="163B6C8E"/>
    <w:rsid w:val="16F7575E"/>
    <w:rsid w:val="17434D71"/>
    <w:rsid w:val="17DC194E"/>
    <w:rsid w:val="18367E95"/>
    <w:rsid w:val="187168EA"/>
    <w:rsid w:val="18B70DFF"/>
    <w:rsid w:val="18EC5784"/>
    <w:rsid w:val="1961212E"/>
    <w:rsid w:val="196673CA"/>
    <w:rsid w:val="1A686EF7"/>
    <w:rsid w:val="1ADE689E"/>
    <w:rsid w:val="1CF734C9"/>
    <w:rsid w:val="1DEA617B"/>
    <w:rsid w:val="1DEC284C"/>
    <w:rsid w:val="1E6523AC"/>
    <w:rsid w:val="1EB93BC5"/>
    <w:rsid w:val="1EEF03AF"/>
    <w:rsid w:val="1EF129B9"/>
    <w:rsid w:val="200D5402"/>
    <w:rsid w:val="200F2D71"/>
    <w:rsid w:val="21541A7A"/>
    <w:rsid w:val="22440422"/>
    <w:rsid w:val="22BB4BBB"/>
    <w:rsid w:val="230B39C4"/>
    <w:rsid w:val="236070C5"/>
    <w:rsid w:val="23D501D3"/>
    <w:rsid w:val="23F22600"/>
    <w:rsid w:val="244039D7"/>
    <w:rsid w:val="24FC6F59"/>
    <w:rsid w:val="252A2C96"/>
    <w:rsid w:val="256A1DCD"/>
    <w:rsid w:val="258827D2"/>
    <w:rsid w:val="25EB1AF4"/>
    <w:rsid w:val="27761870"/>
    <w:rsid w:val="296E3EDF"/>
    <w:rsid w:val="2A2921F4"/>
    <w:rsid w:val="2C972D28"/>
    <w:rsid w:val="2CF555B9"/>
    <w:rsid w:val="2DBA1332"/>
    <w:rsid w:val="2DD05FE1"/>
    <w:rsid w:val="2DDE3522"/>
    <w:rsid w:val="2EAE3447"/>
    <w:rsid w:val="2EE40DAD"/>
    <w:rsid w:val="2F127F27"/>
    <w:rsid w:val="2F8835D6"/>
    <w:rsid w:val="2FFD0778"/>
    <w:rsid w:val="309171AE"/>
    <w:rsid w:val="309C68FD"/>
    <w:rsid w:val="30E153D4"/>
    <w:rsid w:val="31162954"/>
    <w:rsid w:val="31A15F24"/>
    <w:rsid w:val="320A7234"/>
    <w:rsid w:val="328C2667"/>
    <w:rsid w:val="329C0524"/>
    <w:rsid w:val="32E521C2"/>
    <w:rsid w:val="32EF1591"/>
    <w:rsid w:val="3312505A"/>
    <w:rsid w:val="33977A9D"/>
    <w:rsid w:val="35441312"/>
    <w:rsid w:val="36045E56"/>
    <w:rsid w:val="361F452D"/>
    <w:rsid w:val="362F68BA"/>
    <w:rsid w:val="367700FC"/>
    <w:rsid w:val="36FB1DF0"/>
    <w:rsid w:val="3762036E"/>
    <w:rsid w:val="38185C71"/>
    <w:rsid w:val="395347B5"/>
    <w:rsid w:val="39A232A0"/>
    <w:rsid w:val="39E745AA"/>
    <w:rsid w:val="3AC219CC"/>
    <w:rsid w:val="3B4E2EEA"/>
    <w:rsid w:val="3B5A6BBB"/>
    <w:rsid w:val="3B674385"/>
    <w:rsid w:val="3C18753F"/>
    <w:rsid w:val="3C2F4668"/>
    <w:rsid w:val="3CA154E3"/>
    <w:rsid w:val="3DE90AAE"/>
    <w:rsid w:val="3EC004A8"/>
    <w:rsid w:val="3EDA13A6"/>
    <w:rsid w:val="3F332F2E"/>
    <w:rsid w:val="3FF56C14"/>
    <w:rsid w:val="4018522D"/>
    <w:rsid w:val="407679F3"/>
    <w:rsid w:val="40B746BD"/>
    <w:rsid w:val="41342133"/>
    <w:rsid w:val="4161734F"/>
    <w:rsid w:val="417B75E9"/>
    <w:rsid w:val="423E73E6"/>
    <w:rsid w:val="42430A63"/>
    <w:rsid w:val="425E371C"/>
    <w:rsid w:val="42680585"/>
    <w:rsid w:val="42B51681"/>
    <w:rsid w:val="42F058B7"/>
    <w:rsid w:val="436109F6"/>
    <w:rsid w:val="43FD1528"/>
    <w:rsid w:val="441A38D4"/>
    <w:rsid w:val="447A130D"/>
    <w:rsid w:val="44A23F0A"/>
    <w:rsid w:val="44F81FEB"/>
    <w:rsid w:val="4504239D"/>
    <w:rsid w:val="4544441D"/>
    <w:rsid w:val="45900F6A"/>
    <w:rsid w:val="45D84B28"/>
    <w:rsid w:val="468425D6"/>
    <w:rsid w:val="4797251B"/>
    <w:rsid w:val="47CB20A1"/>
    <w:rsid w:val="481A295B"/>
    <w:rsid w:val="48C76275"/>
    <w:rsid w:val="49064E04"/>
    <w:rsid w:val="49B23553"/>
    <w:rsid w:val="49E03A8E"/>
    <w:rsid w:val="4BC77339"/>
    <w:rsid w:val="4BC91AF5"/>
    <w:rsid w:val="4BE70F73"/>
    <w:rsid w:val="4C06679E"/>
    <w:rsid w:val="4C9236C5"/>
    <w:rsid w:val="4D807F66"/>
    <w:rsid w:val="4E250A85"/>
    <w:rsid w:val="4EA81CAA"/>
    <w:rsid w:val="4F3A37F2"/>
    <w:rsid w:val="4F723886"/>
    <w:rsid w:val="4FFD4925"/>
    <w:rsid w:val="505C172E"/>
    <w:rsid w:val="506405EA"/>
    <w:rsid w:val="50D719E7"/>
    <w:rsid w:val="50DA5D2B"/>
    <w:rsid w:val="50E1300C"/>
    <w:rsid w:val="51CA3FCA"/>
    <w:rsid w:val="51EB469E"/>
    <w:rsid w:val="522A2218"/>
    <w:rsid w:val="523B23C7"/>
    <w:rsid w:val="528A0854"/>
    <w:rsid w:val="52BC0D85"/>
    <w:rsid w:val="52F46F0B"/>
    <w:rsid w:val="53147E25"/>
    <w:rsid w:val="532B6A10"/>
    <w:rsid w:val="539E4E99"/>
    <w:rsid w:val="53D8014D"/>
    <w:rsid w:val="54E10458"/>
    <w:rsid w:val="550C209A"/>
    <w:rsid w:val="551313AB"/>
    <w:rsid w:val="55E064E0"/>
    <w:rsid w:val="56A3007E"/>
    <w:rsid w:val="572C6D10"/>
    <w:rsid w:val="57AB3048"/>
    <w:rsid w:val="57BD1426"/>
    <w:rsid w:val="58724CAA"/>
    <w:rsid w:val="58821D58"/>
    <w:rsid w:val="59203557"/>
    <w:rsid w:val="59592BD5"/>
    <w:rsid w:val="59667B58"/>
    <w:rsid w:val="5A7541DD"/>
    <w:rsid w:val="5A941BAF"/>
    <w:rsid w:val="5B5440FB"/>
    <w:rsid w:val="5BBF1D9A"/>
    <w:rsid w:val="5C086310"/>
    <w:rsid w:val="5CA359D7"/>
    <w:rsid w:val="5DC34279"/>
    <w:rsid w:val="5DC65F12"/>
    <w:rsid w:val="5E5303D2"/>
    <w:rsid w:val="5FCD688E"/>
    <w:rsid w:val="5FF9BDAA"/>
    <w:rsid w:val="602C73CB"/>
    <w:rsid w:val="608816D1"/>
    <w:rsid w:val="60EF4E7F"/>
    <w:rsid w:val="62176B6F"/>
    <w:rsid w:val="62205486"/>
    <w:rsid w:val="62391723"/>
    <w:rsid w:val="628B64A9"/>
    <w:rsid w:val="628D2820"/>
    <w:rsid w:val="62A00231"/>
    <w:rsid w:val="63AE7885"/>
    <w:rsid w:val="63B645F7"/>
    <w:rsid w:val="64724014"/>
    <w:rsid w:val="648B0A32"/>
    <w:rsid w:val="64C659C3"/>
    <w:rsid w:val="64DE585C"/>
    <w:rsid w:val="658C006C"/>
    <w:rsid w:val="658F6764"/>
    <w:rsid w:val="659D1625"/>
    <w:rsid w:val="665233C1"/>
    <w:rsid w:val="666B574F"/>
    <w:rsid w:val="66770C98"/>
    <w:rsid w:val="67816ED7"/>
    <w:rsid w:val="67F47EA5"/>
    <w:rsid w:val="68DC35CF"/>
    <w:rsid w:val="695402E7"/>
    <w:rsid w:val="698851DE"/>
    <w:rsid w:val="69AC0D42"/>
    <w:rsid w:val="69DA1514"/>
    <w:rsid w:val="6AD9688B"/>
    <w:rsid w:val="6ADA4A2C"/>
    <w:rsid w:val="6B3B2557"/>
    <w:rsid w:val="6B68303F"/>
    <w:rsid w:val="6BCA7E12"/>
    <w:rsid w:val="6C5E0875"/>
    <w:rsid w:val="6CEC43C3"/>
    <w:rsid w:val="6D0E3F22"/>
    <w:rsid w:val="6D943E40"/>
    <w:rsid w:val="6F4A1726"/>
    <w:rsid w:val="70C612E3"/>
    <w:rsid w:val="723922AD"/>
    <w:rsid w:val="72487A47"/>
    <w:rsid w:val="72547F7A"/>
    <w:rsid w:val="72645947"/>
    <w:rsid w:val="726E1DE5"/>
    <w:rsid w:val="73552FEA"/>
    <w:rsid w:val="735677B8"/>
    <w:rsid w:val="737F0E12"/>
    <w:rsid w:val="744E4660"/>
    <w:rsid w:val="7474364B"/>
    <w:rsid w:val="74F024DF"/>
    <w:rsid w:val="753355A2"/>
    <w:rsid w:val="759F1C61"/>
    <w:rsid w:val="75BC1371"/>
    <w:rsid w:val="76413A7C"/>
    <w:rsid w:val="764F35BE"/>
    <w:rsid w:val="76812655"/>
    <w:rsid w:val="769F2DE8"/>
    <w:rsid w:val="76FDEB7C"/>
    <w:rsid w:val="772764EB"/>
    <w:rsid w:val="77750B96"/>
    <w:rsid w:val="78C123F0"/>
    <w:rsid w:val="79C65162"/>
    <w:rsid w:val="79EE7E31"/>
    <w:rsid w:val="7A29308F"/>
    <w:rsid w:val="7A2C656B"/>
    <w:rsid w:val="7ACE6952"/>
    <w:rsid w:val="7B233350"/>
    <w:rsid w:val="7BA7064D"/>
    <w:rsid w:val="7C9011D9"/>
    <w:rsid w:val="7CEC57F8"/>
    <w:rsid w:val="7DC651C5"/>
    <w:rsid w:val="7DD20895"/>
    <w:rsid w:val="7E423864"/>
    <w:rsid w:val="7E6E5CB6"/>
    <w:rsid w:val="7FCC2834"/>
    <w:rsid w:val="7FF22C58"/>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Body Text"/>
    <w:basedOn w:val="1"/>
    <w:next w:val="6"/>
    <w:qFormat/>
    <w:uiPriority w:val="0"/>
    <w:rPr>
      <w:rFonts w:ascii="仿宋_GB2312" w:eastAsia="仿宋_GB2312"/>
      <w:sz w:val="32"/>
    </w:rPr>
  </w:style>
  <w:style w:type="paragraph" w:customStyle="1" w:styleId="6">
    <w:name w:val="默认"/>
    <w:qFormat/>
    <w:uiPriority w:val="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0" w:afterLines="0" w:afterAutospacing="0" w:line="240" w:lineRule="auto"/>
      <w:ind w:left="0" w:right="0" w:firstLine="0"/>
      <w:jc w:val="left"/>
      <w:outlineLvl w:val="9"/>
    </w:pPr>
    <w:rPr>
      <w:rFonts w:hint="eastAsia" w:ascii="Arial Unicode MS" w:hAnsi="Arial Unicode MS" w:eastAsia="Helvetica Neue" w:cs="Arial Unicode MS"/>
      <w:color w:val="000000"/>
      <w:spacing w:val="0"/>
      <w:w w:val="100"/>
      <w:kern w:val="0"/>
      <w:position w:val="0"/>
      <w:sz w:val="22"/>
      <w:szCs w:val="22"/>
      <w:u w:val="none" w:color="000000"/>
      <w:vertAlign w:val="baseline"/>
      <w:lang w:val="zh-CN" w:eastAsia="zh-CN"/>
    </w:rPr>
  </w:style>
  <w:style w:type="paragraph" w:styleId="7">
    <w:name w:val="toc 5"/>
    <w:basedOn w:val="1"/>
    <w:next w:val="1"/>
    <w:qFormat/>
    <w:uiPriority w:val="0"/>
    <w:pPr>
      <w:spacing w:line="600" w:lineRule="exact"/>
      <w:ind w:firstLine="200" w:firstLineChars="200"/>
      <w:jc w:val="left"/>
    </w:pPr>
    <w:rPr>
      <w:rFonts w:ascii="方正黑体_GBK" w:eastAsia="方正黑体_GBK" w:cs="Times New Roman"/>
      <w:sz w:val="32"/>
      <w:szCs w:val="32"/>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NormalCharacter"/>
    <w:link w:val="15"/>
    <w:semiHidden/>
    <w:qFormat/>
    <w:uiPriority w:val="0"/>
  </w:style>
  <w:style w:type="paragraph" w:customStyle="1" w:styleId="15">
    <w:name w:val="UserStyle_3"/>
    <w:basedOn w:val="1"/>
    <w:link w:val="14"/>
    <w:semiHidden/>
    <w:qFormat/>
    <w:uiPriority w:val="0"/>
    <w:pPr>
      <w:spacing w:line="360" w:lineRule="auto"/>
      <w:ind w:firstLine="200" w:firstLineChars="200"/>
      <w:textAlignment w:val="baseline"/>
    </w:pPr>
  </w:style>
  <w:style w:type="paragraph" w:customStyle="1" w:styleId="16">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10</Pages>
  <Words>4148</Words>
  <Characters>4224</Characters>
  <Lines>31</Lines>
  <Paragraphs>8</Paragraphs>
  <TotalTime>2</TotalTime>
  <ScaleCrop>false</ScaleCrop>
  <LinksUpToDate>false</LinksUpToDate>
  <CharactersWithSpaces>4295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政府办综合科1</cp:lastModifiedBy>
  <cp:lastPrinted>2022-06-06T16:09:00Z</cp:lastPrinted>
  <dcterms:modified xsi:type="dcterms:W3CDTF">2023-10-10T08:55:03Z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