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关于农村集体经济组织登记证书遗失的</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公</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告</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我乡力大村的农村集体经济组织秀山土家族苗族自治县大溪乡力大村股份经济合作联合社，法人证书、证书正副本及公章不慎遗失，法定代表人：易朝辉，统一社会信用代码：</w:t>
      </w:r>
      <w:r>
        <w:rPr>
          <w:rFonts w:hint="eastAsia" w:ascii="方正仿宋_GBK" w:hAnsi="方正仿宋_GBK" w:eastAsia="方正仿宋_GBK" w:cs="方正仿宋_GBK"/>
          <w:sz w:val="32"/>
          <w:szCs w:val="32"/>
          <w:lang w:val="en-US" w:eastAsia="zh-CN"/>
        </w:rPr>
        <w:t>N2500241MF5077538Q，证件有效期为2020年07月20日至2030年07月19日。特申请原</w:t>
      </w:r>
      <w:r>
        <w:rPr>
          <w:rFonts w:hint="eastAsia" w:ascii="方正仿宋_GBK" w:hAnsi="方正仿宋_GBK" w:eastAsia="方正仿宋_GBK" w:cs="方正仿宋_GBK"/>
          <w:sz w:val="32"/>
          <w:szCs w:val="32"/>
          <w:lang w:eastAsia="zh-CN"/>
        </w:rPr>
        <w:t>法人证书、证书正副本及公章</w:t>
      </w:r>
      <w:r>
        <w:rPr>
          <w:rFonts w:hint="eastAsia" w:ascii="方正仿宋_GBK" w:hAnsi="方正仿宋_GBK" w:eastAsia="方正仿宋_GBK" w:cs="方正仿宋_GBK"/>
          <w:sz w:val="32"/>
          <w:szCs w:val="32"/>
          <w:lang w:val="en-US" w:eastAsia="zh-CN"/>
        </w:rPr>
        <w:t>作废。现予以公告。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特此公告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大溪乡人民政府  </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2022年7月2日  </w:t>
      </w:r>
      <w:bookmarkStart w:id="0" w:name="_GoBack"/>
      <w:bookmarkEnd w:id="0"/>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03007"/>
    <w:rsid w:val="106F0035"/>
    <w:rsid w:val="2E9B731B"/>
    <w:rsid w:val="37E54896"/>
    <w:rsid w:val="3DFA6C4B"/>
    <w:rsid w:val="474E3AB7"/>
    <w:rsid w:val="555F3DE0"/>
    <w:rsid w:val="5C884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2022-07-04T07:17:00Z</dcterms:created>
  <dc:creator>Administrator</dc:creator>
  <cp:lastModifiedBy>Administrator</cp:lastModifiedBy>
  <dcterms:modified xsi:type="dcterms:W3CDTF">2022-07-05T03:37:26Z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4491460E208148208179CE198665B676</vt:lpwstr>
  </property>
</Properties>
</file>