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B210D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5"/>
        <w:tblW w:w="13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3056"/>
        <w:gridCol w:w="1168"/>
        <w:gridCol w:w="1213"/>
        <w:gridCol w:w="1168"/>
        <w:gridCol w:w="1663"/>
        <w:gridCol w:w="1078"/>
        <w:gridCol w:w="1078"/>
        <w:gridCol w:w="1272"/>
        <w:gridCol w:w="1104"/>
      </w:tblGrid>
      <w:tr w14:paraId="3A22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</w:trPr>
        <w:tc>
          <w:tcPr>
            <w:tcW w:w="13878" w:type="dxa"/>
            <w:gridSpan w:val="10"/>
            <w:shd w:val="clear" w:color="auto" w:fill="auto"/>
            <w:vAlign w:val="center"/>
          </w:tcPr>
          <w:p w14:paraId="47D7B7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6B71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行政许可实施情况统计表</w:t>
            </w:r>
          </w:p>
        </w:tc>
      </w:tr>
      <w:tr w14:paraId="6E90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行政许可实施数量（件）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撤销行政许可数量（件）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82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法制审核数量（件）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A9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AFB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B40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受理数量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许可数量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不予许可数量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827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纠错数量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659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E7B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隘口镇人民政府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E3B0"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95B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949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48E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22C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FE9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5D69"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B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shd w:val="clear" w:color="auto" w:fill="auto"/>
            <w:vAlign w:val="center"/>
          </w:tcPr>
          <w:p w14:paraId="3C4DCF62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6DC96978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6E32CF4E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61A50701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D537DA1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3824CAAC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1E5FF81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5E088747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C7E60EA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7549BFA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4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shd w:val="clear" w:color="auto" w:fill="auto"/>
            <w:vAlign w:val="center"/>
          </w:tcPr>
          <w:p w14:paraId="27C433B8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75529C0C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6EF1D3AD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F9E8FA8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BF0724F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23BAE748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C2BE01F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15165936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1908E57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F1DDC42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886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878" w:type="dxa"/>
            <w:gridSpan w:val="10"/>
            <w:shd w:val="clear" w:color="auto" w:fill="auto"/>
            <w:vAlign w:val="top"/>
          </w:tcPr>
          <w:p w14:paraId="6054DC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</w:tr>
      <w:tr w14:paraId="7B85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878" w:type="dxa"/>
            <w:gridSpan w:val="10"/>
            <w:shd w:val="clear" w:color="auto" w:fill="auto"/>
            <w:vAlign w:val="center"/>
          </w:tcPr>
          <w:p w14:paraId="521B9382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1．统计范围为1月1日至12月31日期间收到当事人许可申请、作出受理决定、许可决定、不予许可决定、撤销许可决定的数量，以及进行法制审核的数量。</w:t>
            </w:r>
          </w:p>
        </w:tc>
      </w:tr>
      <w:tr w14:paraId="16449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878" w:type="dxa"/>
            <w:gridSpan w:val="10"/>
            <w:shd w:val="clear" w:color="auto" w:fill="auto"/>
            <w:vAlign w:val="center"/>
          </w:tcPr>
          <w:p w14:paraId="67209BA4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2．准予变更、延续和不予变更、延续的数量，分别计入“许可数量”“不予许可数量”。</w:t>
            </w:r>
          </w:p>
        </w:tc>
      </w:tr>
    </w:tbl>
    <w:p w14:paraId="14447D53">
      <w:pPr>
        <w:pStyle w:val="9"/>
        <w:ind w:firstLine="640"/>
        <w:rPr>
          <w:rFonts w:hint="default" w:ascii="Times New Roman" w:hAnsi="Times New Roman" w:cs="Times New Roman"/>
          <w:lang w:val="en-US" w:eastAsia="zh-CN"/>
        </w:rPr>
      </w:pPr>
    </w:p>
    <w:p w14:paraId="41D9A493">
      <w:pPr>
        <w:pStyle w:val="9"/>
        <w:ind w:firstLine="640"/>
        <w:rPr>
          <w:rFonts w:hint="default" w:ascii="Times New Roman" w:hAnsi="Times New Roman" w:cs="Times New Roman"/>
          <w:lang w:val="en-US" w:eastAsia="zh-CN"/>
        </w:rPr>
      </w:pPr>
    </w:p>
    <w:p w14:paraId="61219A4C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26B4580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5"/>
        <w:tblW w:w="143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3"/>
        <w:gridCol w:w="1628"/>
        <w:gridCol w:w="665"/>
        <w:gridCol w:w="606"/>
        <w:gridCol w:w="946"/>
        <w:gridCol w:w="842"/>
        <w:gridCol w:w="754"/>
        <w:gridCol w:w="857"/>
        <w:gridCol w:w="709"/>
        <w:gridCol w:w="754"/>
        <w:gridCol w:w="665"/>
        <w:gridCol w:w="828"/>
        <w:gridCol w:w="780"/>
        <w:gridCol w:w="870"/>
        <w:gridCol w:w="660"/>
        <w:gridCol w:w="651"/>
        <w:gridCol w:w="887"/>
        <w:gridCol w:w="816"/>
      </w:tblGrid>
      <w:tr w14:paraId="32E2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4391" w:type="dxa"/>
            <w:gridSpan w:val="18"/>
            <w:shd w:val="clear" w:color="auto" w:fill="auto"/>
            <w:vAlign w:val="center"/>
          </w:tcPr>
          <w:p w14:paraId="03BE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行政处罚实施情况统计表</w:t>
            </w:r>
          </w:p>
        </w:tc>
      </w:tr>
      <w:tr w14:paraId="57C00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行政处罚实施数量（件）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罚没金额（万元）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简易程序数量（件）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一般程序数量（件）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法制审核数量（件）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涉嫌犯罪移送案件数量（件）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司法机关受理案件数量（件）</w:t>
            </w:r>
          </w:p>
        </w:tc>
      </w:tr>
      <w:tr w14:paraId="196B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0E3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FB9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警告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罚款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暂扣许可证、执照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责令停产停业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吊销许可证、执照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行政拘留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其他行政处罚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072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633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77A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纠错数量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2C0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DBF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BF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6B4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8CE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570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8D3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095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9C4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923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F76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D02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E6D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BC0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99B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516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C4D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933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C56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C04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590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98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隘口镇人民政府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E5E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8B0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887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210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B51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224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E46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CC0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C0F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FC0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D5A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409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BA8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A0B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B29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8C4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21CD3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91" w:type="dxa"/>
            <w:gridSpan w:val="18"/>
            <w:shd w:val="clear" w:color="auto" w:fill="auto"/>
            <w:vAlign w:val="center"/>
          </w:tcPr>
          <w:p w14:paraId="6A497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F6CC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</w:tr>
      <w:tr w14:paraId="1A2C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91" w:type="dxa"/>
            <w:gridSpan w:val="18"/>
            <w:shd w:val="clear" w:color="auto" w:fill="auto"/>
            <w:vAlign w:val="center"/>
          </w:tcPr>
          <w:p w14:paraId="49B54F18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1．统计范围为1月1日至12月31日期间作出行政处罚决定以及法制审核的数量（包括经行政复议或者行政诉讼被撤销的行政处罚决定数量）。</w:t>
            </w:r>
          </w:p>
        </w:tc>
      </w:tr>
      <w:tr w14:paraId="3327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91" w:type="dxa"/>
            <w:gridSpan w:val="18"/>
            <w:shd w:val="clear" w:color="auto" w:fill="auto"/>
            <w:vAlign w:val="center"/>
          </w:tcPr>
          <w:p w14:paraId="18E66677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2．其他行政处罚，为法律、行政法规规定的其他行政处罚，比如驱逐出境等。</w:t>
            </w:r>
          </w:p>
        </w:tc>
      </w:tr>
      <w:tr w14:paraId="64E1D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391" w:type="dxa"/>
            <w:gridSpan w:val="18"/>
            <w:shd w:val="clear" w:color="auto" w:fill="auto"/>
            <w:vAlign w:val="center"/>
          </w:tcPr>
          <w:p w14:paraId="2ECD07F8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．单处一个类别行政处罚的，计入相应的行政处罚类别；并处两种以上行政处罚的，计入一件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      </w:r>
          </w:p>
        </w:tc>
      </w:tr>
      <w:tr w14:paraId="51D7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91" w:type="dxa"/>
            <w:gridSpan w:val="18"/>
            <w:shd w:val="clear" w:color="auto" w:fill="auto"/>
            <w:vAlign w:val="center"/>
          </w:tcPr>
          <w:p w14:paraId="3E0008F4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4．没收违法所得、没收非法财物能确定金额的，计入“罚没金额”；不能确定金额的，不计入“罚没金额”。“罚没金额”以处罚决定书确定的金额为准。</w:t>
            </w:r>
          </w:p>
        </w:tc>
      </w:tr>
    </w:tbl>
    <w:p w14:paraId="1DB2F712">
      <w:pPr>
        <w:pStyle w:val="9"/>
        <w:rPr>
          <w:rFonts w:hint="default" w:ascii="Times New Roman" w:hAnsi="Times New Roman" w:cs="Times New Roman"/>
          <w:lang w:val="en-US" w:eastAsia="zh-CN"/>
        </w:rPr>
      </w:pPr>
    </w:p>
    <w:p w14:paraId="5EC7645C"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3D0E77BF"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</w:p>
    <w:tbl>
      <w:tblPr>
        <w:tblStyle w:val="5"/>
        <w:tblW w:w="13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8"/>
        <w:gridCol w:w="3741"/>
        <w:gridCol w:w="1633"/>
        <w:gridCol w:w="1157"/>
        <w:gridCol w:w="1485"/>
        <w:gridCol w:w="1630"/>
        <w:gridCol w:w="1068"/>
        <w:gridCol w:w="1068"/>
        <w:gridCol w:w="1072"/>
      </w:tblGrid>
      <w:tr w14:paraId="2FAA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6" w:hRule="atLeast"/>
        </w:trPr>
        <w:tc>
          <w:tcPr>
            <w:tcW w:w="13922" w:type="dxa"/>
            <w:gridSpan w:val="9"/>
            <w:shd w:val="clear" w:color="auto" w:fill="auto"/>
            <w:vAlign w:val="center"/>
          </w:tcPr>
          <w:p w14:paraId="5C94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行政强制措施实施情况统计表</w:t>
            </w:r>
          </w:p>
        </w:tc>
      </w:tr>
      <w:tr w14:paraId="37AB6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行政强制措施实施数量（件）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法制审核数量（件）</w:t>
            </w:r>
          </w:p>
        </w:tc>
      </w:tr>
      <w:tr w14:paraId="2C6C1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E96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35C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1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查封场所、设施或者财物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扣押财物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冻结存款、汇款</w:t>
            </w: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其他行政强制措施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B9D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纠错数量</w:t>
            </w:r>
          </w:p>
        </w:tc>
      </w:tr>
      <w:tr w14:paraId="716FE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AE7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9EC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B2D9"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838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571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722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4A4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857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7E5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3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隘口镇人民政府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A6D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A5E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A22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7A6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FD3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C17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354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7ED05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8" w:type="dxa"/>
            <w:shd w:val="clear" w:color="auto" w:fill="auto"/>
            <w:vAlign w:val="center"/>
          </w:tcPr>
          <w:p w14:paraId="0770E215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shd w:val="clear" w:color="auto" w:fill="auto"/>
            <w:vAlign w:val="center"/>
          </w:tcPr>
          <w:p w14:paraId="15C7CDDA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232E5E17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3C2C8B09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98A1FAA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FC8AD79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E43A738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62C155B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C8A344C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4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22" w:type="dxa"/>
            <w:gridSpan w:val="9"/>
            <w:shd w:val="clear" w:color="auto" w:fill="auto"/>
            <w:vAlign w:val="center"/>
          </w:tcPr>
          <w:p w14:paraId="3DE00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</w:tr>
      <w:tr w14:paraId="7602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922" w:type="dxa"/>
            <w:gridSpan w:val="9"/>
            <w:shd w:val="clear" w:color="auto" w:fill="auto"/>
            <w:vAlign w:val="center"/>
          </w:tcPr>
          <w:p w14:paraId="0DF1BF02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统计范围为1月1日至12月31日期间作出“查封场所、设施或者财物”“扣押财物”“冻结存款、汇款”或者“其他行政强制措施”决定的数量，以及法制审核数量。</w:t>
            </w:r>
          </w:p>
        </w:tc>
      </w:tr>
    </w:tbl>
    <w:p w14:paraId="44942EE1"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68086F31"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32E2697F"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1DFFCE33"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附件4</w:t>
      </w:r>
    </w:p>
    <w:tbl>
      <w:tblPr>
        <w:tblStyle w:val="5"/>
        <w:tblW w:w="14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1430"/>
        <w:gridCol w:w="1305"/>
        <w:gridCol w:w="975"/>
        <w:gridCol w:w="1807"/>
        <w:gridCol w:w="1259"/>
        <w:gridCol w:w="1139"/>
        <w:gridCol w:w="1260"/>
        <w:gridCol w:w="1200"/>
        <w:gridCol w:w="810"/>
        <w:gridCol w:w="1004"/>
        <w:gridCol w:w="1063"/>
      </w:tblGrid>
      <w:tr w14:paraId="74FAE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4301" w:type="dxa"/>
            <w:gridSpan w:val="12"/>
            <w:shd w:val="clear" w:color="auto" w:fill="auto"/>
            <w:vAlign w:val="center"/>
          </w:tcPr>
          <w:p w14:paraId="2F21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行政强制执行情况统计表</w:t>
            </w:r>
          </w:p>
        </w:tc>
      </w:tr>
      <w:tr w14:paraId="5B278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行政强制执行实施数量（件）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行政机关强制执行法制审核数量（件）</w:t>
            </w:r>
          </w:p>
        </w:tc>
      </w:tr>
      <w:tr w14:paraId="31A1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C08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02B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行政机关强制执行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申请法院强制执行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631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682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CB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D0B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EFE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加处罚款或者滞纳金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B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划拨存款、汇款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9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拍卖或者依法处理查封、扣押的场所、设施或者财物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排除妨碍、恢复原状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代履行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其他强制执行方式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87D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423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纠错数量</w:t>
            </w:r>
          </w:p>
        </w:tc>
      </w:tr>
      <w:tr w14:paraId="55515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0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781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464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BEB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96BF"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2A2D"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A71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CD5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591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C68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201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C9C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21F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9F4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隘口镇人民政府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C8E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9C7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1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41B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E9D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768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6DF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D46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90A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A41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1B61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01" w:type="dxa"/>
            <w:gridSpan w:val="12"/>
            <w:shd w:val="clear" w:color="auto" w:fill="auto"/>
            <w:vAlign w:val="center"/>
          </w:tcPr>
          <w:p w14:paraId="75F63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72A1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</w:tr>
      <w:tr w14:paraId="2698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301" w:type="dxa"/>
            <w:gridSpan w:val="12"/>
            <w:shd w:val="clear" w:color="auto" w:fill="auto"/>
            <w:vAlign w:val="center"/>
          </w:tcPr>
          <w:p w14:paraId="32497579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．统计范围为1月1日至12月31日期间作出“加处罚款或者滞纳金”“划拨存款、汇款”“拍卖或者依法处理查封、扣押的场所、设施或者财物”“排除妨碍、恢复原状”“代履行”和“其他强制执行方式”等执行完毕或者终结执行的数量，以及对行政机关强制执行的予以法制审核的数量。</w:t>
            </w:r>
          </w:p>
        </w:tc>
      </w:tr>
      <w:tr w14:paraId="7AFC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01" w:type="dxa"/>
            <w:gridSpan w:val="12"/>
            <w:shd w:val="clear" w:color="auto" w:fill="auto"/>
            <w:vAlign w:val="center"/>
          </w:tcPr>
          <w:p w14:paraId="60FBA5AC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2．其他强制执行方式，如《城乡规划法》规定的强制拆除；《煤炭法》规定的强制停产、强制消除安全隐患等。</w:t>
            </w:r>
          </w:p>
        </w:tc>
      </w:tr>
      <w:tr w14:paraId="6E03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01" w:type="dxa"/>
            <w:gridSpan w:val="12"/>
            <w:shd w:val="clear" w:color="auto" w:fill="auto"/>
            <w:vAlign w:val="center"/>
          </w:tcPr>
          <w:p w14:paraId="16ACED62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3．申请法院强制执行数量的统计时间以申请日期为准。</w:t>
            </w:r>
          </w:p>
        </w:tc>
      </w:tr>
    </w:tbl>
    <w:p w14:paraId="0F8B1561"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20C1FD59"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附件5</w:t>
      </w:r>
    </w:p>
    <w:tbl>
      <w:tblPr>
        <w:tblStyle w:val="5"/>
        <w:tblW w:w="14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6"/>
        <w:gridCol w:w="1915"/>
        <w:gridCol w:w="1571"/>
        <w:gridCol w:w="1750"/>
        <w:gridCol w:w="1660"/>
        <w:gridCol w:w="1567"/>
        <w:gridCol w:w="1705"/>
        <w:gridCol w:w="1795"/>
        <w:gridCol w:w="1046"/>
      </w:tblGrid>
      <w:tr w14:paraId="56BA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</w:trPr>
        <w:tc>
          <w:tcPr>
            <w:tcW w:w="14055" w:type="dxa"/>
            <w:gridSpan w:val="9"/>
            <w:shd w:val="clear" w:color="auto" w:fill="auto"/>
            <w:vAlign w:val="center"/>
          </w:tcPr>
          <w:p w14:paraId="4F93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行政征收实施情况统计表（样表）</w:t>
            </w:r>
          </w:p>
        </w:tc>
      </w:tr>
      <w:tr w14:paraId="545B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行政征收实施数量</w:t>
            </w:r>
          </w:p>
        </w:tc>
        <w:tc>
          <w:tcPr>
            <w:tcW w:w="3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法制审核数量（件）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A7B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CD0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03B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行政收费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土地征收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其他行政征收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纠错数量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DBD7"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878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BEF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1EE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数量（件）</w:t>
            </w: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E7D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D14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210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BDD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DCED"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43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隘口镇人民政府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1BC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2E2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08F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E1B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7BB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62F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51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6" w:type="dxa"/>
            <w:shd w:val="clear" w:color="auto" w:fill="auto"/>
            <w:vAlign w:val="center"/>
          </w:tcPr>
          <w:p w14:paraId="0A580AC3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2B718ED7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CB10315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4594B613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A11866C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099BAE3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174F8052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7C118412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EC22B9F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1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55" w:type="dxa"/>
            <w:gridSpan w:val="9"/>
            <w:shd w:val="clear" w:color="auto" w:fill="auto"/>
            <w:vAlign w:val="center"/>
          </w:tcPr>
          <w:p w14:paraId="3DF56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</w:tr>
      <w:tr w14:paraId="33FC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55" w:type="dxa"/>
            <w:gridSpan w:val="9"/>
            <w:shd w:val="clear" w:color="auto" w:fill="auto"/>
            <w:vAlign w:val="center"/>
          </w:tcPr>
          <w:p w14:paraId="5870A7B6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1．行政征收的统计范围为1月1日至12月31日期间的实施数量。（因征税属于中央垂直管理，不列入我市统计范围）</w:t>
            </w:r>
          </w:p>
        </w:tc>
      </w:tr>
      <w:tr w14:paraId="7EA80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55" w:type="dxa"/>
            <w:gridSpan w:val="9"/>
            <w:shd w:val="clear" w:color="auto" w:fill="auto"/>
            <w:vAlign w:val="center"/>
          </w:tcPr>
          <w:p w14:paraId="1A99D608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2．土地、房屋征收实施数量的统计，以政府正式批文为准。</w:t>
            </w:r>
          </w:p>
        </w:tc>
      </w:tr>
      <w:tr w14:paraId="2EF6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55" w:type="dxa"/>
            <w:gridSpan w:val="9"/>
            <w:shd w:val="clear" w:color="auto" w:fill="auto"/>
            <w:vAlign w:val="center"/>
          </w:tcPr>
          <w:p w14:paraId="61C119F9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其他行政征收需说明具体种类或名称。</w:t>
            </w:r>
          </w:p>
        </w:tc>
      </w:tr>
    </w:tbl>
    <w:p w14:paraId="773A12AA"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3CB3E8F7"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7F3FD3D6"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60C7B8D1"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附件6</w:t>
      </w:r>
    </w:p>
    <w:tbl>
      <w:tblPr>
        <w:tblStyle w:val="5"/>
        <w:tblW w:w="13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2982"/>
        <w:gridCol w:w="3117"/>
        <w:gridCol w:w="2577"/>
        <w:gridCol w:w="2667"/>
        <w:gridCol w:w="1064"/>
      </w:tblGrid>
      <w:tr w14:paraId="7FA1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3455" w:type="dxa"/>
            <w:gridSpan w:val="6"/>
            <w:shd w:val="clear" w:color="auto" w:fill="auto"/>
            <w:vAlign w:val="center"/>
          </w:tcPr>
          <w:p w14:paraId="0C64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行政征用实施情况统计表（样表）</w:t>
            </w:r>
          </w:p>
        </w:tc>
      </w:tr>
      <w:tr w14:paraId="1C748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行政征用实施数量（件）</w:t>
            </w:r>
          </w:p>
        </w:tc>
        <w:tc>
          <w:tcPr>
            <w:tcW w:w="5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法制审核数量（件）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F9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85B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916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43C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纠错数量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429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3B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隘口镇人民政府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8AA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D0A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4C1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8BD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05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8" w:type="dxa"/>
            <w:shd w:val="clear" w:color="auto" w:fill="auto"/>
            <w:vAlign w:val="center"/>
          </w:tcPr>
          <w:p w14:paraId="62AE0C1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3506CDD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7C0AD1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7EED834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1682C6B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EAD8DC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DF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455" w:type="dxa"/>
            <w:gridSpan w:val="6"/>
            <w:shd w:val="clear" w:color="auto" w:fill="auto"/>
            <w:vAlign w:val="top"/>
          </w:tcPr>
          <w:p w14:paraId="7F3F7B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</w:tr>
      <w:tr w14:paraId="59CCD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455" w:type="dxa"/>
            <w:gridSpan w:val="6"/>
            <w:shd w:val="clear" w:color="auto" w:fill="auto"/>
            <w:vAlign w:val="center"/>
          </w:tcPr>
          <w:p w14:paraId="1D1AF396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统计范围为1月1日至12月31日期间因抢险、救灾、反恐等公共利益需要作出的行政征用决定的数量。</w:t>
            </w:r>
          </w:p>
        </w:tc>
      </w:tr>
    </w:tbl>
    <w:p w14:paraId="16F2C37E"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3C31FC9E"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1B298A09"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551CEB01"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36C4E6E4"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附件7</w:t>
      </w:r>
    </w:p>
    <w:tbl>
      <w:tblPr>
        <w:tblStyle w:val="5"/>
        <w:tblW w:w="13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2969"/>
        <w:gridCol w:w="3584"/>
        <w:gridCol w:w="3599"/>
        <w:gridCol w:w="2629"/>
      </w:tblGrid>
      <w:tr w14:paraId="4565E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</w:trPr>
        <w:tc>
          <w:tcPr>
            <w:tcW w:w="13830" w:type="dxa"/>
            <w:gridSpan w:val="5"/>
            <w:shd w:val="clear" w:color="auto" w:fill="auto"/>
            <w:vAlign w:val="center"/>
          </w:tcPr>
          <w:p w14:paraId="2EC0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行政检查实施情况统计表</w:t>
            </w:r>
          </w:p>
        </w:tc>
      </w:tr>
      <w:tr w14:paraId="358EE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行政检查实施数量（次）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检查后作出行政处罚数量（件）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DE2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隘口镇人民政府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F84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15E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BEF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875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shd w:val="clear" w:color="auto" w:fill="auto"/>
            <w:vAlign w:val="center"/>
          </w:tcPr>
          <w:p w14:paraId="0755611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4C1FEB6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0782EE9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 w14:paraId="1E3776C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14:paraId="3C0C52B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3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830" w:type="dxa"/>
            <w:gridSpan w:val="5"/>
            <w:shd w:val="clear" w:color="auto" w:fill="auto"/>
            <w:vAlign w:val="center"/>
          </w:tcPr>
          <w:p w14:paraId="28C31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</w:tr>
      <w:tr w14:paraId="378F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830" w:type="dxa"/>
            <w:gridSpan w:val="5"/>
            <w:shd w:val="clear" w:color="auto" w:fill="auto"/>
            <w:vAlign w:val="center"/>
          </w:tcPr>
          <w:p w14:paraId="4AC5C9F8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统计范围为1月1日至12月31日期间开展的行政检查次数。检查1个检查对象，有完整、详细的检查记录，计为检查1次。无特定检查对象的巡查、巡逻，无完整、详细检查记录的，均不计为检查次数。</w:t>
            </w:r>
          </w:p>
        </w:tc>
      </w:tr>
    </w:tbl>
    <w:p w14:paraId="61CD0835">
      <w:pPr>
        <w:pStyle w:val="9"/>
        <w:rPr>
          <w:rFonts w:hint="default"/>
          <w:lang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149BFC77">
      <w:pPr>
        <w:pStyle w:val="9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5D64">
    <w:pPr>
      <w:pStyle w:val="3"/>
      <w:wordWrap w:val="0"/>
      <w:ind w:firstLine="5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5AC14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25AC14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120A0"/>
    <w:rsid w:val="040269AD"/>
    <w:rsid w:val="0F240EDB"/>
    <w:rsid w:val="10E96343"/>
    <w:rsid w:val="11E7415C"/>
    <w:rsid w:val="1678296B"/>
    <w:rsid w:val="1806323E"/>
    <w:rsid w:val="21F27D77"/>
    <w:rsid w:val="2568553B"/>
    <w:rsid w:val="2A765680"/>
    <w:rsid w:val="2C1175BA"/>
    <w:rsid w:val="3FBC5C71"/>
    <w:rsid w:val="47F6293F"/>
    <w:rsid w:val="49E461D7"/>
    <w:rsid w:val="4B824F2C"/>
    <w:rsid w:val="4D0120A0"/>
    <w:rsid w:val="4D9E16B3"/>
    <w:rsid w:val="4E287F63"/>
    <w:rsid w:val="4EED40E4"/>
    <w:rsid w:val="53C5359D"/>
    <w:rsid w:val="5A1D6B9A"/>
    <w:rsid w:val="5A9831C0"/>
    <w:rsid w:val="5DB67C7C"/>
    <w:rsid w:val="624D7AC4"/>
    <w:rsid w:val="76DF5811"/>
    <w:rsid w:val="76E7388F"/>
    <w:rsid w:val="790A2629"/>
    <w:rsid w:val="7F7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cs="仿宋" w:asciiTheme="minorHAnsi" w:hAnsiTheme="minorHAns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2825</Words>
  <Characters>2890</Characters>
  <Lines>0</Lines>
  <Paragraphs>0</Paragraphs>
  <TotalTime>44</TotalTime>
  <ScaleCrop>false</ScaleCrop>
  <LinksUpToDate>false</LinksUpToDate>
  <CharactersWithSpaces>2953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2023-12-29T11:26:00Z</dcterms:created>
  <dc:creator>w2</dc:creator>
  <cp:lastModifiedBy>Administrator</cp:lastModifiedBy>
  <cp:lastPrinted>2023-12-29T16:55:00Z</cp:lastPrinted>
  <dcterms:modified xsi:type="dcterms:W3CDTF">2025-02-10T04:25:23Z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eyJoZGlkIjoiNzk5NzkyM2I4NmIzYzljNThlZmNiMjdkZWJlMDcxNDkifQ==</vt:lpwstr>
  </property>
  <property fmtid="{D5CDD505-2E9C-101B-9397-08002B2CF9AE}" pid="4" name="ICV">
    <vt:lpwstr>37D1919F9B85481883A08007E2AD686E_13</vt:lpwstr>
  </property>
</Properties>
</file>