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12C53">
      <w:pPr>
        <w:shd w:val="clear" w:color="auto" w:fill="FFFFFF"/>
        <w:spacing w:line="594" w:lineRule="exact"/>
        <w:jc w:val="center"/>
        <w:rPr>
          <w:rFonts w:ascii="方正小标宋_GBK" w:eastAsia="方正小标宋_GBK"/>
          <w:color w:val="000000"/>
          <w:kern w:val="0"/>
          <w:sz w:val="44"/>
          <w:szCs w:val="44"/>
        </w:rPr>
      </w:pPr>
      <w:r>
        <w:rPr>
          <w:rFonts w:hint="eastAsia" w:eastAsia="方正小标宋_GBK"/>
          <w:color w:val="000000"/>
          <w:kern w:val="0"/>
          <w:sz w:val="44"/>
          <w:szCs w:val="44"/>
          <w:lang w:eastAsia="zh-CN"/>
        </w:rPr>
        <w:t>秀山自治县司法局</w:t>
      </w:r>
      <w:r>
        <w:rPr>
          <w:rFonts w:hint="eastAsia" w:eastAsia="方正小标宋_GBK"/>
          <w:color w:val="000000"/>
          <w:kern w:val="0"/>
          <w:sz w:val="44"/>
          <w:szCs w:val="44"/>
          <w:lang w:val="en-US" w:eastAsia="zh-CN"/>
        </w:rPr>
        <w:t>2024</w:t>
      </w:r>
      <w:r>
        <w:rPr>
          <w:rFonts w:ascii="方正小标宋_GBK" w:eastAsia="方正小标宋_GBK"/>
          <w:color w:val="000000"/>
          <w:kern w:val="0"/>
          <w:sz w:val="44"/>
          <w:szCs w:val="44"/>
        </w:rPr>
        <w:t>年度</w:t>
      </w:r>
      <w:r>
        <w:rPr>
          <w:rFonts w:hint="eastAsia" w:ascii="方正小标宋_GBK" w:eastAsia="方正小标宋_GBK"/>
          <w:color w:val="000000"/>
          <w:kern w:val="0"/>
          <w:sz w:val="44"/>
          <w:szCs w:val="44"/>
          <w:lang w:eastAsia="zh-CN"/>
        </w:rPr>
        <w:t>“双随机、</w:t>
      </w:r>
      <w:bookmarkStart w:id="0" w:name="_GoBack"/>
      <w:bookmarkEnd w:id="0"/>
      <w:r>
        <w:rPr>
          <w:rFonts w:hint="eastAsia" w:ascii="方正小标宋_GBK" w:eastAsia="方正小标宋_GBK"/>
          <w:color w:val="000000"/>
          <w:kern w:val="0"/>
          <w:sz w:val="44"/>
          <w:szCs w:val="44"/>
          <w:lang w:eastAsia="zh-CN"/>
        </w:rPr>
        <w:t>一公开”</w:t>
      </w:r>
      <w:r>
        <w:rPr>
          <w:rFonts w:ascii="方正小标宋_GBK" w:eastAsia="方正小标宋_GBK"/>
          <w:color w:val="000000"/>
          <w:kern w:val="0"/>
          <w:sz w:val="44"/>
          <w:szCs w:val="44"/>
        </w:rPr>
        <w:t>抽查工作计划公示</w:t>
      </w:r>
    </w:p>
    <w:p w14:paraId="54055955">
      <w:pPr>
        <w:shd w:val="clear" w:color="auto" w:fill="FFFFFF"/>
        <w:spacing w:line="594" w:lineRule="exact"/>
        <w:jc w:val="center"/>
        <w:rPr>
          <w:rFonts w:hint="eastAsia" w:ascii="方正楷体_GBK" w:hAnsi="方正楷体_GBK" w:eastAsia="方正楷体_GBK" w:cs="方正楷体_GBK"/>
          <w:color w:val="000000"/>
          <w:kern w:val="0"/>
          <w:sz w:val="44"/>
          <w:szCs w:val="44"/>
          <w:lang w:eastAsia="zh-CN"/>
        </w:rPr>
      </w:pPr>
      <w:r>
        <w:rPr>
          <w:rFonts w:hint="eastAsia" w:ascii="方正楷体_GBK" w:hAnsi="方正楷体_GBK" w:eastAsia="方正楷体_GBK" w:cs="方正楷体_GBK"/>
          <w:color w:val="000000"/>
          <w:kern w:val="0"/>
          <w:sz w:val="44"/>
          <w:szCs w:val="44"/>
          <w:lang w:eastAsia="zh-CN"/>
        </w:rPr>
        <w:t>（公证和鉴定行业）</w:t>
      </w:r>
    </w:p>
    <w:tbl>
      <w:tblPr>
        <w:tblStyle w:val="3"/>
        <w:tblW w:w="13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019"/>
        <w:gridCol w:w="5760"/>
        <w:gridCol w:w="1934"/>
        <w:gridCol w:w="1425"/>
        <w:gridCol w:w="2174"/>
      </w:tblGrid>
      <w:tr w14:paraId="3DD2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14:paraId="4773858C">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序</w:t>
            </w:r>
          </w:p>
          <w:p w14:paraId="04C31971">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号</w:t>
            </w:r>
          </w:p>
        </w:tc>
        <w:tc>
          <w:tcPr>
            <w:tcW w:w="2019" w:type="dxa"/>
            <w:tcBorders>
              <w:top w:val="single" w:color="auto" w:sz="4" w:space="0"/>
              <w:left w:val="nil"/>
              <w:bottom w:val="single" w:color="auto" w:sz="4" w:space="0"/>
              <w:right w:val="single" w:color="auto" w:sz="4" w:space="0"/>
            </w:tcBorders>
            <w:vAlign w:val="center"/>
          </w:tcPr>
          <w:p w14:paraId="178E6066">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抽查计划名称</w:t>
            </w:r>
          </w:p>
        </w:tc>
        <w:tc>
          <w:tcPr>
            <w:tcW w:w="5760" w:type="dxa"/>
            <w:tcBorders>
              <w:top w:val="single" w:color="auto" w:sz="4" w:space="0"/>
              <w:left w:val="nil"/>
              <w:bottom w:val="single" w:color="auto" w:sz="4" w:space="0"/>
              <w:right w:val="single" w:color="auto" w:sz="4" w:space="0"/>
            </w:tcBorders>
            <w:vAlign w:val="center"/>
          </w:tcPr>
          <w:p w14:paraId="7389617A">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具体抽查内容</w:t>
            </w:r>
          </w:p>
        </w:tc>
        <w:tc>
          <w:tcPr>
            <w:tcW w:w="1934" w:type="dxa"/>
            <w:tcBorders>
              <w:top w:val="single" w:color="auto" w:sz="4" w:space="0"/>
              <w:left w:val="nil"/>
              <w:bottom w:val="single" w:color="auto" w:sz="4" w:space="0"/>
              <w:right w:val="single" w:color="auto" w:sz="4" w:space="0"/>
            </w:tcBorders>
            <w:vAlign w:val="center"/>
          </w:tcPr>
          <w:p w14:paraId="20E1F3EC">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抽查对象范围</w:t>
            </w:r>
          </w:p>
        </w:tc>
        <w:tc>
          <w:tcPr>
            <w:tcW w:w="1425" w:type="dxa"/>
            <w:tcBorders>
              <w:top w:val="single" w:color="auto" w:sz="4" w:space="0"/>
              <w:left w:val="nil"/>
              <w:bottom w:val="single" w:color="auto" w:sz="4" w:space="0"/>
              <w:right w:val="single" w:color="auto" w:sz="4" w:space="0"/>
            </w:tcBorders>
            <w:vAlign w:val="center"/>
          </w:tcPr>
          <w:p w14:paraId="247A11F4">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抽查比例</w:t>
            </w:r>
          </w:p>
        </w:tc>
        <w:tc>
          <w:tcPr>
            <w:tcW w:w="2174" w:type="dxa"/>
            <w:tcBorders>
              <w:top w:val="single" w:color="auto" w:sz="4" w:space="0"/>
              <w:left w:val="nil"/>
              <w:bottom w:val="single" w:color="auto" w:sz="4" w:space="0"/>
              <w:right w:val="single" w:color="auto" w:sz="4" w:space="0"/>
            </w:tcBorders>
            <w:vAlign w:val="center"/>
          </w:tcPr>
          <w:p w14:paraId="0AFC2458">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抽查时间</w:t>
            </w:r>
          </w:p>
        </w:tc>
      </w:tr>
      <w:tr w14:paraId="7917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14:paraId="6AD53D24">
            <w:pPr>
              <w:shd w:val="clear" w:color="auto" w:fill="FFFFFF"/>
              <w:spacing w:line="300" w:lineRule="exact"/>
              <w:jc w:val="left"/>
              <w:rPr>
                <w:rFonts w:eastAsia="方正仿宋_GBK"/>
                <w:color w:val="000000"/>
                <w:kern w:val="0"/>
                <w:sz w:val="24"/>
                <w:szCs w:val="24"/>
              </w:rPr>
            </w:pPr>
            <w:r>
              <w:rPr>
                <w:rFonts w:eastAsia="方正仿宋_GBK"/>
                <w:color w:val="000000"/>
                <w:kern w:val="0"/>
                <w:sz w:val="24"/>
                <w:szCs w:val="24"/>
              </w:rPr>
              <w:t>1</w:t>
            </w:r>
          </w:p>
        </w:tc>
        <w:tc>
          <w:tcPr>
            <w:tcW w:w="2019" w:type="dxa"/>
            <w:tcBorders>
              <w:top w:val="single" w:color="auto" w:sz="4" w:space="0"/>
              <w:left w:val="nil"/>
              <w:bottom w:val="single" w:color="auto" w:sz="4" w:space="0"/>
              <w:right w:val="single" w:color="auto" w:sz="4" w:space="0"/>
            </w:tcBorders>
            <w:vAlign w:val="center"/>
          </w:tcPr>
          <w:p w14:paraId="52CA1DDC">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w:t>
            </w:r>
            <w:r>
              <w:rPr>
                <w:rFonts w:hint="eastAsia" w:eastAsia="方正仿宋_GBK"/>
                <w:color w:val="000000"/>
                <w:kern w:val="0"/>
                <w:sz w:val="24"/>
                <w:szCs w:val="24"/>
                <w:lang w:val="en-US" w:eastAsia="zh-CN"/>
              </w:rPr>
              <w:t>4</w:t>
            </w:r>
            <w:r>
              <w:rPr>
                <w:rFonts w:ascii="方正仿宋_GBK" w:eastAsia="方正仿宋_GBK"/>
                <w:color w:val="000000"/>
                <w:kern w:val="0"/>
                <w:sz w:val="24"/>
                <w:szCs w:val="24"/>
              </w:rPr>
              <w:t>年度</w:t>
            </w:r>
            <w:r>
              <w:rPr>
                <w:rFonts w:hint="eastAsia" w:ascii="方正仿宋_GBK" w:eastAsia="方正仿宋_GBK"/>
                <w:color w:val="000000"/>
                <w:kern w:val="0"/>
                <w:sz w:val="24"/>
                <w:szCs w:val="24"/>
                <w:lang w:eastAsia="zh-CN"/>
              </w:rPr>
              <w:t>秀山自治县</w:t>
            </w:r>
            <w:r>
              <w:rPr>
                <w:rFonts w:ascii="方正仿宋_GBK" w:eastAsia="方正仿宋_GBK"/>
                <w:color w:val="000000"/>
                <w:kern w:val="0"/>
                <w:sz w:val="24"/>
                <w:szCs w:val="24"/>
              </w:rPr>
              <w:t>司法局随机抽查</w:t>
            </w:r>
            <w:r>
              <w:rPr>
                <w:rFonts w:hint="eastAsia" w:ascii="方正仿宋_GBK" w:eastAsia="方正仿宋_GBK"/>
                <w:color w:val="000000"/>
                <w:kern w:val="0"/>
                <w:sz w:val="24"/>
                <w:szCs w:val="24"/>
                <w:lang w:eastAsia="zh-CN"/>
              </w:rPr>
              <w:t>公证机构及其人员</w:t>
            </w:r>
          </w:p>
        </w:tc>
        <w:tc>
          <w:tcPr>
            <w:tcW w:w="5760" w:type="dxa"/>
            <w:tcBorders>
              <w:top w:val="single" w:color="auto" w:sz="4" w:space="0"/>
              <w:left w:val="nil"/>
              <w:bottom w:val="single" w:color="auto" w:sz="4" w:space="0"/>
              <w:right w:val="single" w:color="auto" w:sz="4" w:space="0"/>
            </w:tcBorders>
            <w:vAlign w:val="center"/>
          </w:tcPr>
          <w:p w14:paraId="56F5D1CE">
            <w:pPr>
              <w:shd w:val="clear" w:color="auto" w:fill="FFFFFF"/>
              <w:spacing w:line="300" w:lineRule="exact"/>
              <w:jc w:val="left"/>
              <w:rPr>
                <w:rFonts w:hint="eastAsia" w:eastAsia="方正仿宋_GBK"/>
                <w:color w:val="000000"/>
                <w:kern w:val="0"/>
                <w:lang w:eastAsia="zh-CN"/>
              </w:rPr>
            </w:pPr>
            <w:r>
              <w:rPr>
                <w:rFonts w:hint="eastAsia" w:eastAsia="方正仿宋_GBK"/>
                <w:color w:val="000000"/>
                <w:kern w:val="0"/>
                <w:sz w:val="24"/>
                <w:szCs w:val="24"/>
                <w:lang w:eastAsia="zh-CN"/>
              </w:rPr>
              <w:t>公证机构保持法定设立条件的情况、公证机构负责人是否符合条件、内部管理制度建立及运行情况、是否违反规定的收费标准收取费用等执业禁止行为，是否存在不得担任公证员的情形、是否存在执业禁止行为、是否存在公证员免职情形等，抽查卷宗、回访申请人查看办证质量等。</w:t>
            </w:r>
          </w:p>
        </w:tc>
        <w:tc>
          <w:tcPr>
            <w:tcW w:w="1934" w:type="dxa"/>
            <w:tcBorders>
              <w:top w:val="single" w:color="auto" w:sz="4" w:space="0"/>
              <w:left w:val="nil"/>
              <w:bottom w:val="single" w:color="auto" w:sz="4" w:space="0"/>
              <w:right w:val="single" w:color="auto" w:sz="4" w:space="0"/>
            </w:tcBorders>
            <w:vAlign w:val="center"/>
          </w:tcPr>
          <w:p w14:paraId="42439209">
            <w:pP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eastAsia="zh-CN"/>
              </w:rPr>
              <w:t>县公证处及</w:t>
            </w:r>
            <w:r>
              <w:rPr>
                <w:rFonts w:hint="eastAsia" w:ascii="方正仿宋_GBK" w:eastAsia="方正仿宋_GBK"/>
                <w:color w:val="000000"/>
                <w:kern w:val="0"/>
                <w:sz w:val="24"/>
                <w:szCs w:val="24"/>
                <w:lang w:eastAsia="zh-CN"/>
              </w:rPr>
              <w:t>其人员</w:t>
            </w:r>
          </w:p>
        </w:tc>
        <w:tc>
          <w:tcPr>
            <w:tcW w:w="1425" w:type="dxa"/>
            <w:tcBorders>
              <w:top w:val="single" w:color="auto" w:sz="4" w:space="0"/>
              <w:left w:val="nil"/>
              <w:bottom w:val="single" w:color="auto" w:sz="4" w:space="0"/>
              <w:right w:val="single" w:color="auto" w:sz="4" w:space="0"/>
            </w:tcBorders>
            <w:vAlign w:val="center"/>
          </w:tcPr>
          <w:p w14:paraId="5942B083">
            <w:pPr>
              <w:shd w:val="clear" w:color="auto" w:fill="FFFFFF"/>
              <w:spacing w:line="300" w:lineRule="exact"/>
              <w:jc w:val="center"/>
              <w:rPr>
                <w:rFonts w:eastAsia="方正仿宋_GBK"/>
                <w:color w:val="000000"/>
                <w:kern w:val="0"/>
                <w:sz w:val="24"/>
                <w:szCs w:val="24"/>
              </w:rPr>
            </w:pPr>
            <w:r>
              <w:rPr>
                <w:rFonts w:hint="eastAsia" w:eastAsia="方正仿宋_GBK"/>
                <w:color w:val="000000"/>
                <w:kern w:val="0"/>
                <w:sz w:val="24"/>
                <w:szCs w:val="24"/>
                <w:lang w:val="en-US" w:eastAsia="zh-CN"/>
              </w:rPr>
              <w:t>100</w:t>
            </w:r>
            <w:r>
              <w:rPr>
                <w:rFonts w:eastAsia="方正仿宋_GBK"/>
                <w:color w:val="000000"/>
                <w:kern w:val="0"/>
                <w:sz w:val="24"/>
                <w:szCs w:val="24"/>
              </w:rPr>
              <w:t>%</w:t>
            </w:r>
          </w:p>
        </w:tc>
        <w:tc>
          <w:tcPr>
            <w:tcW w:w="2174" w:type="dxa"/>
            <w:tcBorders>
              <w:top w:val="single" w:color="auto" w:sz="4" w:space="0"/>
              <w:left w:val="nil"/>
              <w:bottom w:val="single" w:color="auto" w:sz="4" w:space="0"/>
              <w:right w:val="single" w:color="auto" w:sz="4" w:space="0"/>
            </w:tcBorders>
            <w:vAlign w:val="center"/>
          </w:tcPr>
          <w:p w14:paraId="79629070">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w:t>
            </w:r>
            <w:r>
              <w:rPr>
                <w:rFonts w:hint="eastAsia" w:eastAsia="方正仿宋_GBK"/>
                <w:color w:val="000000"/>
                <w:kern w:val="0"/>
                <w:sz w:val="24"/>
                <w:szCs w:val="24"/>
                <w:lang w:val="en-US" w:eastAsia="zh-CN"/>
              </w:rPr>
              <w:t>4</w:t>
            </w:r>
            <w:r>
              <w:rPr>
                <w:rFonts w:ascii="方正仿宋_GBK" w:eastAsia="方正仿宋_GBK"/>
                <w:color w:val="000000"/>
                <w:kern w:val="0"/>
                <w:sz w:val="24"/>
                <w:szCs w:val="24"/>
              </w:rPr>
              <w:t>年</w:t>
            </w:r>
            <w:r>
              <w:rPr>
                <w:rFonts w:hint="eastAsia" w:eastAsia="方正仿宋_GBK"/>
                <w:color w:val="000000"/>
                <w:kern w:val="0"/>
                <w:sz w:val="24"/>
                <w:szCs w:val="24"/>
                <w:lang w:val="en-US" w:eastAsia="zh-CN"/>
              </w:rPr>
              <w:t>7</w:t>
            </w:r>
            <w:r>
              <w:rPr>
                <w:rFonts w:eastAsia="方正仿宋_GBK"/>
                <w:color w:val="000000"/>
                <w:kern w:val="0"/>
                <w:sz w:val="24"/>
                <w:szCs w:val="24"/>
              </w:rPr>
              <w:t>—</w:t>
            </w:r>
            <w:r>
              <w:rPr>
                <w:rFonts w:hint="eastAsia" w:eastAsia="方正仿宋_GBK"/>
                <w:color w:val="000000"/>
                <w:kern w:val="0"/>
                <w:sz w:val="24"/>
                <w:szCs w:val="24"/>
                <w:lang w:val="en-US" w:eastAsia="zh-CN"/>
              </w:rPr>
              <w:t>8</w:t>
            </w:r>
            <w:r>
              <w:rPr>
                <w:rFonts w:ascii="方正仿宋_GBK" w:eastAsia="方正仿宋_GBK"/>
                <w:color w:val="000000"/>
                <w:kern w:val="0"/>
                <w:sz w:val="24"/>
                <w:szCs w:val="24"/>
              </w:rPr>
              <w:t>月</w:t>
            </w:r>
          </w:p>
        </w:tc>
      </w:tr>
      <w:tr w14:paraId="6A1E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14:paraId="3478D7C3">
            <w:pPr>
              <w:shd w:val="clear" w:color="auto" w:fill="FFFFFF"/>
              <w:spacing w:line="300" w:lineRule="exact"/>
              <w:jc w:val="center"/>
              <w:rPr>
                <w:rFonts w:hint="eastAsia" w:eastAsia="方正仿宋_GBK"/>
                <w:color w:val="000000"/>
                <w:kern w:val="0"/>
                <w:sz w:val="24"/>
                <w:szCs w:val="24"/>
                <w:lang w:val="en-US" w:eastAsia="zh-CN"/>
              </w:rPr>
            </w:pPr>
            <w:r>
              <w:rPr>
                <w:rFonts w:hint="eastAsia" w:eastAsia="方正仿宋_GBK"/>
                <w:color w:val="000000"/>
                <w:kern w:val="0"/>
                <w:sz w:val="24"/>
                <w:szCs w:val="24"/>
                <w:lang w:val="en-US" w:eastAsia="zh-CN"/>
              </w:rPr>
              <w:t>2</w:t>
            </w:r>
          </w:p>
        </w:tc>
        <w:tc>
          <w:tcPr>
            <w:tcW w:w="2019" w:type="dxa"/>
            <w:tcBorders>
              <w:top w:val="single" w:color="auto" w:sz="4" w:space="0"/>
              <w:left w:val="nil"/>
              <w:bottom w:val="single" w:color="auto" w:sz="4" w:space="0"/>
              <w:right w:val="single" w:color="auto" w:sz="4" w:space="0"/>
            </w:tcBorders>
            <w:vAlign w:val="center"/>
          </w:tcPr>
          <w:p w14:paraId="1AB21E94">
            <w:pPr>
              <w:shd w:val="clear" w:color="auto" w:fill="FFFFFF"/>
              <w:spacing w:line="300" w:lineRule="exact"/>
              <w:jc w:val="center"/>
              <w:rPr>
                <w:rFonts w:hint="eastAsia" w:eastAsia="方正仿宋_GBK"/>
                <w:color w:val="000000"/>
                <w:kern w:val="0"/>
                <w:sz w:val="24"/>
                <w:szCs w:val="24"/>
                <w:lang w:val="en-US" w:eastAsia="zh-CN"/>
              </w:rPr>
            </w:pPr>
            <w:r>
              <w:rPr>
                <w:rFonts w:hint="eastAsia" w:eastAsia="方正仿宋_GBK"/>
                <w:color w:val="000000"/>
                <w:kern w:val="0"/>
                <w:sz w:val="24"/>
                <w:szCs w:val="24"/>
                <w:lang w:val="en-US" w:eastAsia="zh-CN"/>
              </w:rPr>
              <w:t>2024年度秀山自治县司法局随机抽查司法鉴定机构及</w:t>
            </w:r>
            <w:r>
              <w:rPr>
                <w:rFonts w:hint="eastAsia" w:ascii="方正仿宋_GBK" w:eastAsia="方正仿宋_GBK"/>
                <w:color w:val="000000"/>
                <w:kern w:val="0"/>
                <w:sz w:val="24"/>
                <w:szCs w:val="24"/>
                <w:lang w:eastAsia="zh-CN"/>
              </w:rPr>
              <w:t>其人员</w:t>
            </w:r>
          </w:p>
        </w:tc>
        <w:tc>
          <w:tcPr>
            <w:tcW w:w="5760" w:type="dxa"/>
            <w:tcBorders>
              <w:top w:val="single" w:color="auto" w:sz="4" w:space="0"/>
              <w:left w:val="nil"/>
              <w:bottom w:val="single" w:color="auto" w:sz="4" w:space="0"/>
              <w:right w:val="single" w:color="auto" w:sz="4" w:space="0"/>
            </w:tcBorders>
            <w:vAlign w:val="center"/>
          </w:tcPr>
          <w:p w14:paraId="0EB93D66">
            <w:pPr>
              <w:shd w:val="clear" w:color="auto" w:fill="FFFFFF"/>
              <w:spacing w:line="300" w:lineRule="exact"/>
              <w:jc w:val="left"/>
              <w:rPr>
                <w:rFonts w:hint="eastAsia" w:eastAsia="方正仿宋_GBK"/>
                <w:color w:val="000000"/>
                <w:kern w:val="0"/>
                <w:sz w:val="24"/>
                <w:szCs w:val="24"/>
                <w:lang w:eastAsia="zh-CN"/>
              </w:rPr>
            </w:pPr>
            <w:r>
              <w:rPr>
                <w:rFonts w:hint="eastAsia" w:eastAsia="方正仿宋_GBK"/>
                <w:color w:val="000000"/>
                <w:kern w:val="0"/>
                <w:sz w:val="24"/>
                <w:szCs w:val="24"/>
                <w:lang w:eastAsia="zh-CN"/>
              </w:rPr>
              <w:t>司法鉴定机构保持法定设立条件的情况、是否持有有效的资质认定、是否存在未经司法行政机关批准擅自停歇业、是否存在无正当理由拒绝接受委托人、是否按期完成各级司法行政机关和市司法鉴定协会安排的培训和考核任务、是否按照规定或约定时限完成司法鉴定工作并出具鉴定意见，抽查卷宗、回访委托人查看办理质量等。</w:t>
            </w:r>
          </w:p>
        </w:tc>
        <w:tc>
          <w:tcPr>
            <w:tcW w:w="1934" w:type="dxa"/>
            <w:tcBorders>
              <w:top w:val="single" w:color="auto" w:sz="4" w:space="0"/>
              <w:left w:val="nil"/>
              <w:bottom w:val="single" w:color="auto" w:sz="4" w:space="0"/>
              <w:right w:val="single" w:color="auto" w:sz="4" w:space="0"/>
            </w:tcBorders>
            <w:vAlign w:val="center"/>
          </w:tcPr>
          <w:p w14:paraId="76662BA7">
            <w:pP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eastAsia="zh-CN"/>
              </w:rPr>
              <w:t>秀山司法鉴定所及</w:t>
            </w:r>
            <w:r>
              <w:rPr>
                <w:rFonts w:hint="eastAsia" w:ascii="方正仿宋_GBK" w:eastAsia="方正仿宋_GBK"/>
                <w:color w:val="000000"/>
                <w:kern w:val="0"/>
                <w:sz w:val="24"/>
                <w:szCs w:val="24"/>
                <w:lang w:eastAsia="zh-CN"/>
              </w:rPr>
              <w:t>其人员</w:t>
            </w:r>
          </w:p>
        </w:tc>
        <w:tc>
          <w:tcPr>
            <w:tcW w:w="1425" w:type="dxa"/>
            <w:tcBorders>
              <w:top w:val="single" w:color="auto" w:sz="4" w:space="0"/>
              <w:left w:val="nil"/>
              <w:bottom w:val="single" w:color="auto" w:sz="4" w:space="0"/>
              <w:right w:val="single" w:color="auto" w:sz="4" w:space="0"/>
            </w:tcBorders>
            <w:vAlign w:val="center"/>
          </w:tcPr>
          <w:p w14:paraId="59CA0FA7">
            <w:pPr>
              <w:shd w:val="clear" w:color="auto" w:fill="FFFFFF"/>
              <w:spacing w:line="300" w:lineRule="exact"/>
              <w:jc w:val="center"/>
              <w:rPr>
                <w:rFonts w:hint="eastAsia" w:eastAsia="方正仿宋_GBK"/>
                <w:color w:val="000000"/>
                <w:kern w:val="0"/>
                <w:sz w:val="24"/>
                <w:szCs w:val="24"/>
                <w:lang w:val="en-US" w:eastAsia="zh-CN"/>
              </w:rPr>
            </w:pPr>
            <w:r>
              <w:rPr>
                <w:rFonts w:hint="eastAsia" w:eastAsia="方正仿宋_GBK"/>
                <w:color w:val="000000"/>
                <w:kern w:val="0"/>
                <w:sz w:val="24"/>
                <w:szCs w:val="24"/>
                <w:lang w:val="en-US" w:eastAsia="zh-CN"/>
              </w:rPr>
              <w:t>100%</w:t>
            </w:r>
          </w:p>
        </w:tc>
        <w:tc>
          <w:tcPr>
            <w:tcW w:w="2174" w:type="dxa"/>
            <w:tcBorders>
              <w:top w:val="single" w:color="auto" w:sz="4" w:space="0"/>
              <w:left w:val="nil"/>
              <w:bottom w:val="single" w:color="auto" w:sz="4" w:space="0"/>
              <w:right w:val="single" w:color="auto" w:sz="4" w:space="0"/>
            </w:tcBorders>
            <w:vAlign w:val="center"/>
          </w:tcPr>
          <w:p w14:paraId="49E29E7E">
            <w:pPr>
              <w:shd w:val="clear" w:color="auto" w:fill="FFFFFF"/>
              <w:spacing w:line="300" w:lineRule="exact"/>
              <w:jc w:val="center"/>
              <w:rPr>
                <w:rFonts w:hint="eastAsia" w:eastAsia="方正仿宋_GBK"/>
                <w:color w:val="000000"/>
                <w:kern w:val="0"/>
                <w:sz w:val="24"/>
                <w:szCs w:val="24"/>
                <w:lang w:val="en-US" w:eastAsia="zh-CN"/>
              </w:rPr>
            </w:pPr>
            <w:r>
              <w:rPr>
                <w:rFonts w:hint="eastAsia" w:eastAsia="方正仿宋_GBK"/>
                <w:color w:val="000000"/>
                <w:kern w:val="0"/>
                <w:sz w:val="24"/>
                <w:szCs w:val="24"/>
                <w:lang w:val="en-US" w:eastAsia="zh-CN"/>
              </w:rPr>
              <w:t>2024年7—8月</w:t>
            </w:r>
          </w:p>
        </w:tc>
      </w:tr>
    </w:tbl>
    <w:p w14:paraId="777BBB5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35F569D6"/>
    <w:rsid w:val="01AC025E"/>
    <w:rsid w:val="04F4790E"/>
    <w:rsid w:val="0C0949BE"/>
    <w:rsid w:val="0FB157A6"/>
    <w:rsid w:val="135E2EE0"/>
    <w:rsid w:val="13700AFB"/>
    <w:rsid w:val="14E8635D"/>
    <w:rsid w:val="16145824"/>
    <w:rsid w:val="1AB334FF"/>
    <w:rsid w:val="1CC65F39"/>
    <w:rsid w:val="1D3D5E37"/>
    <w:rsid w:val="252D3A34"/>
    <w:rsid w:val="27727A82"/>
    <w:rsid w:val="28981F48"/>
    <w:rsid w:val="2B852449"/>
    <w:rsid w:val="2CEB16F5"/>
    <w:rsid w:val="31556132"/>
    <w:rsid w:val="3169753F"/>
    <w:rsid w:val="32CA0B98"/>
    <w:rsid w:val="35F569D6"/>
    <w:rsid w:val="371A0F38"/>
    <w:rsid w:val="37584A83"/>
    <w:rsid w:val="37D00093"/>
    <w:rsid w:val="39834205"/>
    <w:rsid w:val="3A7B6D11"/>
    <w:rsid w:val="465B1945"/>
    <w:rsid w:val="481A0F44"/>
    <w:rsid w:val="4DD61E94"/>
    <w:rsid w:val="50246D95"/>
    <w:rsid w:val="5458252B"/>
    <w:rsid w:val="5C911895"/>
    <w:rsid w:val="5FB13F49"/>
    <w:rsid w:val="610F0716"/>
    <w:rsid w:val="63FB2BA2"/>
    <w:rsid w:val="68B733CB"/>
    <w:rsid w:val="69CE33C3"/>
    <w:rsid w:val="6A88593A"/>
    <w:rsid w:val="6CA774AF"/>
    <w:rsid w:val="71106720"/>
    <w:rsid w:val="7474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ind w:firstLine="200" w:firstLineChars="200"/>
      <w:outlineLvl w:val="0"/>
    </w:pPr>
    <w:rPr>
      <w:rFonts w:ascii="Times New Roman" w:hAnsi="Times New Roman" w:eastAsia="方正黑体_GBK" w:cs="Times New Roman"/>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437</Characters>
  <Lines>0</Lines>
  <Paragraphs>0</Paragraphs>
  <TotalTime>6</TotalTime>
  <ScaleCrop>false</ScaleCrop>
  <LinksUpToDate>false</LinksUpToDate>
  <CharactersWithSpaces>437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2022-01-07T09:27:00Z</dcterms:created>
  <dc:creator>Administrator</dc:creator>
  <cp:lastModifiedBy>安然弱水</cp:lastModifiedBy>
  <dcterms:modified xsi:type="dcterms:W3CDTF">2024-09-10T02:05:52Z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A135778DD6A84DEEABA7D4805E8FF3DE_12</vt:lpwstr>
  </property>
</Properties>
</file>