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b w:val="0"/>
          <w:bCs w:val="0"/>
          <w:color w:val="333333"/>
          <w:sz w:val="44"/>
          <w:szCs w:val="44"/>
          <w:lang w:val="en-US" w:eastAsia="zh-CN"/>
        </w:rPr>
        <w:t>秀山土家族苗族自治县林业</w:t>
      </w:r>
      <w:r>
        <w:rPr>
          <w:rFonts w:hint="eastAsia" w:ascii="方正小标宋_GBK" w:hAnsi="方正小标宋_GBK" w:eastAsia="方正小标宋_GBK" w:cs="方正小标宋_GBK"/>
          <w:b w:val="0"/>
          <w:bCs w:val="0"/>
          <w:color w:val="333333"/>
          <w:sz w:val="44"/>
          <w:szCs w:val="44"/>
        </w:rPr>
        <w:t>局</w:t>
      </w:r>
    </w:p>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微软雅黑" w:hAnsi="微软雅黑" w:eastAsia="微软雅黑" w:cs="微软雅黑"/>
          <w:b w:val="0"/>
          <w:bCs w:val="0"/>
          <w:color w:val="333333"/>
          <w:kern w:val="0"/>
          <w:sz w:val="32"/>
          <w:szCs w:val="32"/>
          <w:lang w:val="en-US" w:eastAsia="zh-CN" w:bidi="ar"/>
        </w:rPr>
      </w:pPr>
      <w:r>
        <w:rPr>
          <w:rFonts w:hint="eastAsia" w:ascii="方正小标宋_GBK" w:hAnsi="方正小标宋_GBK" w:eastAsia="方正小标宋_GBK" w:cs="方正小标宋_GBK"/>
          <w:b w:val="0"/>
          <w:bCs w:val="0"/>
          <w:color w:val="333333"/>
          <w:kern w:val="0"/>
          <w:sz w:val="44"/>
          <w:szCs w:val="44"/>
          <w:lang w:val="en-US" w:eastAsia="zh-CN" w:bidi="ar"/>
        </w:rPr>
        <w:t>关于注销林木种子生产经营许可证的公告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60" w:firstLineChars="300"/>
        <w:jc w:val="left"/>
        <w:outlineLvl w:val="9"/>
        <w:rPr>
          <w:rFonts w:hint="eastAsia" w:ascii="微软雅黑" w:hAnsi="微软雅黑" w:eastAsia="微软雅黑" w:cs="微软雅黑"/>
          <w:b w:val="0"/>
          <w:bCs w:val="0"/>
          <w:color w:val="333333"/>
          <w:sz w:val="22"/>
          <w:szCs w:val="22"/>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225" w:afterAutospacing="0" w:line="560" w:lineRule="exact"/>
        <w:ind w:firstLine="640" w:firstLineChars="200"/>
        <w:jc w:val="left"/>
        <w:outlineLvl w:val="9"/>
        <w:rPr>
          <w:rFonts w:hint="default" w:ascii="Times New Roman" w:hAnsi="Times New Roman" w:eastAsia="方正仿宋_GBK" w:cs="Times New Roman"/>
          <w:b w:val="0"/>
          <w:bCs w:val="0"/>
          <w:color w:val="333333"/>
          <w:sz w:val="32"/>
          <w:szCs w:val="32"/>
        </w:rPr>
      </w:pPr>
      <w:r>
        <w:rPr>
          <w:rFonts w:hint="default" w:ascii="Times New Roman" w:hAnsi="Times New Roman" w:eastAsia="方正仿宋_GBK" w:cs="Times New Roman"/>
          <w:b w:val="0"/>
          <w:bCs w:val="0"/>
          <w:color w:val="333333"/>
          <w:sz w:val="32"/>
          <w:szCs w:val="32"/>
        </w:rPr>
        <w:t>根据《林木种子生产经营许可证管理办法》第二十三条之规定：有下列情形之一的，县级以上人民政府林业主管部门应当注销林木种子生产经营许可证，并予以公告：（一）林木种子生产经营许可证有效期届满未延续。</w:t>
      </w:r>
      <w:r>
        <w:rPr>
          <w:rFonts w:hint="default" w:ascii="Times New Roman" w:hAnsi="Times New Roman" w:eastAsia="方正仿宋_GBK" w:cs="Times New Roman"/>
          <w:b w:val="0"/>
          <w:bCs w:val="0"/>
          <w:color w:val="333333"/>
          <w:sz w:val="32"/>
          <w:szCs w:val="32"/>
          <w:lang w:val="en-US" w:eastAsia="zh-CN"/>
        </w:rPr>
        <w:t>（二）林木种子生产经营许可证被吊销的。（三）取得林木种子生产经营许可证后，无正当理由满六个月未开展相关生产经营活动或者停止相关生产经营活动满一年的。</w:t>
      </w:r>
      <w:r>
        <w:rPr>
          <w:rFonts w:hint="default" w:ascii="Times New Roman" w:hAnsi="Times New Roman" w:eastAsia="方正仿宋_GBK" w:cs="Times New Roman"/>
          <w:b w:val="0"/>
          <w:bCs w:val="0"/>
          <w:color w:val="333333"/>
          <w:sz w:val="32"/>
          <w:szCs w:val="32"/>
        </w:rPr>
        <w:t>（四）生产经营者的营业执照被吊销的。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color w:val="333333"/>
          <w:sz w:val="32"/>
          <w:szCs w:val="32"/>
        </w:rPr>
        <w:t>经核查，现对有以上情形的持证人予以公告（详见附件），依据《林木种子生产经营许可证管理办法》第二十三条之规定，我局拟注销下列持证人的林木生产</w:t>
      </w:r>
      <w:r>
        <w:rPr>
          <w:rFonts w:hint="default" w:ascii="Times New Roman" w:hAnsi="Times New Roman" w:eastAsia="方正仿宋_GBK" w:cs="Times New Roman"/>
          <w:b w:val="0"/>
          <w:bCs w:val="0"/>
          <w:color w:val="333333"/>
          <w:sz w:val="32"/>
          <w:szCs w:val="32"/>
          <w:lang w:eastAsia="zh-CN"/>
        </w:rPr>
        <w:t>经营</w:t>
      </w:r>
      <w:r>
        <w:rPr>
          <w:rFonts w:hint="default" w:ascii="Times New Roman" w:hAnsi="Times New Roman" w:eastAsia="方正仿宋_GBK" w:cs="Times New Roman"/>
          <w:b w:val="0"/>
          <w:bCs w:val="0"/>
          <w:color w:val="333333"/>
          <w:sz w:val="32"/>
          <w:szCs w:val="32"/>
        </w:rPr>
        <w:t>许可证。（注：林木生产</w:t>
      </w:r>
      <w:r>
        <w:rPr>
          <w:rFonts w:hint="default" w:ascii="Times New Roman" w:hAnsi="Times New Roman" w:eastAsia="方正仿宋_GBK" w:cs="Times New Roman"/>
          <w:b w:val="0"/>
          <w:bCs w:val="0"/>
          <w:color w:val="333333"/>
          <w:sz w:val="32"/>
          <w:szCs w:val="32"/>
          <w:lang w:eastAsia="zh-CN"/>
        </w:rPr>
        <w:t>经营</w:t>
      </w:r>
      <w:r>
        <w:rPr>
          <w:rFonts w:hint="default" w:ascii="Times New Roman" w:hAnsi="Times New Roman" w:eastAsia="方正仿宋_GBK" w:cs="Times New Roman"/>
          <w:b w:val="0"/>
          <w:bCs w:val="0"/>
          <w:color w:val="333333"/>
          <w:sz w:val="32"/>
          <w:szCs w:val="32"/>
        </w:rPr>
        <w:t>许可证未收回，自公告发布之日起该许可证正、副本自动作废。）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color w:val="333333"/>
          <w:sz w:val="32"/>
          <w:szCs w:val="32"/>
        </w:rPr>
        <w:t>特此公告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color w:val="333333"/>
          <w:sz w:val="32"/>
          <w:szCs w:val="32"/>
        </w:rPr>
        <w:t>附件：拟注销林木种子生产经营许可证相关信息一览表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outlineLvl w:val="9"/>
        <w:rPr>
          <w:rFonts w:hint="default" w:ascii="Times New Roman" w:hAnsi="Times New Roman" w:eastAsia="方正仿宋_GBK" w:cs="Times New Roman"/>
          <w:b w:val="0"/>
          <w:bCs w:val="0"/>
          <w:color w:val="333333"/>
          <w:sz w:val="32"/>
          <w:szCs w:val="32"/>
          <w:lang w:val="en-US" w:eastAsia="zh-CN"/>
        </w:rPr>
      </w:pPr>
      <w:r>
        <w:rPr>
          <w:rFonts w:hint="default" w:ascii="Times New Roman" w:hAnsi="Times New Roman" w:eastAsia="方正仿宋_GBK" w:cs="Times New Roman"/>
          <w:b w:val="0"/>
          <w:bCs w:val="0"/>
          <w:color w:val="333333"/>
          <w:sz w:val="32"/>
          <w:szCs w:val="32"/>
        </w:rPr>
        <w:t> </w:t>
      </w:r>
      <w:r>
        <w:rPr>
          <w:rFonts w:hint="default" w:ascii="Times New Roman" w:hAnsi="Times New Roman" w:eastAsia="方正仿宋_GBK" w:cs="Times New Roman"/>
          <w:b w:val="0"/>
          <w:bCs w:val="0"/>
          <w:color w:val="333333"/>
          <w:sz w:val="32"/>
          <w:szCs w:val="32"/>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outlineLvl w:val="9"/>
        <w:rPr>
          <w:rFonts w:hint="default" w:ascii="Times New Roman" w:hAnsi="Times New Roman" w:eastAsia="方正仿宋_GBK" w:cs="Times New Roman"/>
          <w:b w:val="0"/>
          <w:bCs w:val="0"/>
          <w:color w:val="333333"/>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outlineLvl w:val="9"/>
        <w:rPr>
          <w:rFonts w:hint="default" w:ascii="Times New Roman" w:hAnsi="Times New Roman" w:eastAsia="方正仿宋_GBK" w:cs="Times New Roman"/>
          <w:b w:val="0"/>
          <w:bCs w:val="0"/>
          <w:color w:val="333333"/>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4480" w:firstLineChars="1400"/>
        <w:jc w:val="left"/>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color w:val="333333"/>
          <w:sz w:val="32"/>
          <w:szCs w:val="32"/>
          <w:lang w:val="en-US" w:eastAsia="zh-CN"/>
        </w:rPr>
        <w:t>秀山土家族苗族自治县林业</w:t>
      </w:r>
      <w:r>
        <w:rPr>
          <w:rFonts w:hint="default" w:ascii="Times New Roman" w:hAnsi="Times New Roman" w:eastAsia="方正仿宋_GBK" w:cs="Times New Roman"/>
          <w:b w:val="0"/>
          <w:bCs w:val="0"/>
          <w:color w:val="333333"/>
          <w:sz w:val="32"/>
          <w:szCs w:val="32"/>
        </w:rPr>
        <w:t>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outlineLvl w:val="9"/>
        <w:rPr>
          <w:rFonts w:hint="default" w:ascii="Times New Roman" w:hAnsi="Times New Roman" w:eastAsia="方正仿宋_GBK" w:cs="Times New Roman"/>
          <w:b w:val="0"/>
          <w:bCs w:val="0"/>
          <w:color w:val="333333"/>
          <w:sz w:val="32"/>
          <w:szCs w:val="32"/>
        </w:rPr>
      </w:pPr>
      <w:r>
        <w:rPr>
          <w:rFonts w:hint="default" w:ascii="Times New Roman" w:hAnsi="Times New Roman" w:eastAsia="方正仿宋_GBK" w:cs="Times New Roman"/>
          <w:b w:val="0"/>
          <w:bCs w:val="0"/>
          <w:color w:val="333333"/>
          <w:sz w:val="32"/>
          <w:szCs w:val="32"/>
        </w:rPr>
        <w:t> </w:t>
      </w:r>
      <w:r>
        <w:rPr>
          <w:rFonts w:hint="default" w:ascii="Times New Roman" w:hAnsi="Times New Roman" w:eastAsia="方正仿宋_GBK" w:cs="Times New Roman"/>
          <w:b w:val="0"/>
          <w:bCs w:val="0"/>
          <w:color w:val="333333"/>
          <w:sz w:val="32"/>
          <w:szCs w:val="32"/>
          <w:lang w:val="en-US" w:eastAsia="zh-CN"/>
        </w:rPr>
        <w:t xml:space="preserve">                                 </w:t>
      </w:r>
      <w:r>
        <w:rPr>
          <w:rFonts w:hint="default" w:ascii="Times New Roman" w:hAnsi="Times New Roman" w:eastAsia="方正仿宋_GBK" w:cs="Times New Roman"/>
          <w:b w:val="0"/>
          <w:bCs w:val="0"/>
          <w:color w:val="333333"/>
          <w:sz w:val="32"/>
          <w:szCs w:val="32"/>
        </w:rPr>
        <w:t>20</w:t>
      </w:r>
      <w:r>
        <w:rPr>
          <w:rFonts w:hint="default" w:ascii="Times New Roman" w:hAnsi="Times New Roman" w:eastAsia="方正仿宋_GBK" w:cs="Times New Roman"/>
          <w:b w:val="0"/>
          <w:bCs w:val="0"/>
          <w:color w:val="333333"/>
          <w:sz w:val="32"/>
          <w:szCs w:val="32"/>
          <w:lang w:val="en-US" w:eastAsia="zh-CN"/>
        </w:rPr>
        <w:t>22</w:t>
      </w:r>
      <w:r>
        <w:rPr>
          <w:rFonts w:hint="default" w:ascii="Times New Roman" w:hAnsi="Times New Roman" w:eastAsia="方正仿宋_GBK" w:cs="Times New Roman"/>
          <w:b w:val="0"/>
          <w:bCs w:val="0"/>
          <w:color w:val="333333"/>
          <w:sz w:val="32"/>
          <w:szCs w:val="32"/>
        </w:rPr>
        <w:t>年</w:t>
      </w:r>
      <w:r>
        <w:rPr>
          <w:rFonts w:hint="default" w:ascii="Times New Roman" w:hAnsi="Times New Roman" w:eastAsia="方正仿宋_GBK" w:cs="Times New Roman"/>
          <w:b w:val="0"/>
          <w:bCs w:val="0"/>
          <w:color w:val="333333"/>
          <w:sz w:val="32"/>
          <w:szCs w:val="32"/>
          <w:lang w:val="en-US" w:eastAsia="zh-CN"/>
        </w:rPr>
        <w:t>12</w:t>
      </w:r>
      <w:r>
        <w:rPr>
          <w:rFonts w:hint="default" w:ascii="Times New Roman" w:hAnsi="Times New Roman" w:eastAsia="方正仿宋_GBK" w:cs="Times New Roman"/>
          <w:b w:val="0"/>
          <w:bCs w:val="0"/>
          <w:color w:val="333333"/>
          <w:sz w:val="32"/>
          <w:szCs w:val="32"/>
        </w:rPr>
        <w:t>月</w:t>
      </w:r>
      <w:r>
        <w:rPr>
          <w:rFonts w:hint="default" w:ascii="Times New Roman" w:hAnsi="Times New Roman" w:eastAsia="方正仿宋_GBK" w:cs="Times New Roman"/>
          <w:b w:val="0"/>
          <w:bCs w:val="0"/>
          <w:color w:val="333333"/>
          <w:sz w:val="32"/>
          <w:szCs w:val="32"/>
          <w:lang w:val="en-US" w:eastAsia="zh-CN"/>
        </w:rPr>
        <w:t>8</w:t>
      </w:r>
      <w:r>
        <w:rPr>
          <w:rFonts w:hint="default" w:ascii="Times New Roman" w:hAnsi="Times New Roman" w:eastAsia="方正仿宋_GBK" w:cs="Times New Roman"/>
          <w:b w:val="0"/>
          <w:bCs w:val="0"/>
          <w:color w:val="333333"/>
          <w:sz w:val="32"/>
          <w:szCs w:val="32"/>
        </w:rPr>
        <w:t>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outlineLvl w:val="9"/>
        <w:rPr>
          <w:rFonts w:hint="eastAsia" w:ascii="微软雅黑" w:hAnsi="微软雅黑" w:eastAsia="微软雅黑" w:cs="微软雅黑"/>
          <w:b w:val="0"/>
          <w:bCs w:val="0"/>
          <w:color w:val="333333"/>
          <w:sz w:val="30"/>
          <w:szCs w:val="30"/>
        </w:rPr>
      </w:pPr>
    </w:p>
    <w:p>
      <w:pPr>
        <w:keepNext w:val="0"/>
        <w:keepLines w:val="0"/>
        <w:pageBreakBefore w:val="0"/>
        <w:kinsoku/>
        <w:wordWrap/>
        <w:overflowPunct/>
        <w:topLinePunct w:val="0"/>
        <w:autoSpaceDE/>
        <w:autoSpaceDN/>
        <w:bidi w:val="0"/>
        <w:adjustRightInd/>
        <w:snapToGrid/>
        <w:spacing w:line="560" w:lineRule="exact"/>
        <w:ind w:firstLine="1280" w:firstLineChars="400"/>
        <w:jc w:val="both"/>
        <w:outlineLvl w:val="9"/>
        <w:rPr>
          <w:rFonts w:hint="eastAsia" w:ascii="方正小标宋_GBK" w:hAnsi="方正小标宋_GBK" w:eastAsia="方正小标宋_GBK" w:cs="方正小标宋_GBK"/>
          <w:b w:val="0"/>
          <w:bCs w:val="0"/>
          <w:color w:val="333333"/>
          <w:sz w:val="32"/>
          <w:szCs w:val="32"/>
        </w:rPr>
      </w:pPr>
      <w:r>
        <w:rPr>
          <w:rFonts w:hint="eastAsia" w:ascii="方正小标宋_GBK" w:hAnsi="方正小标宋_GBK" w:eastAsia="方正小标宋_GBK" w:cs="方正小标宋_GBK"/>
          <w:b w:val="0"/>
          <w:bCs w:val="0"/>
          <w:color w:val="333333"/>
          <w:sz w:val="32"/>
          <w:szCs w:val="32"/>
        </w:rPr>
        <w:t>注销林木种子生产经营许可证相关信息一览表</w:t>
      </w:r>
    </w:p>
    <w:tbl>
      <w:tblPr>
        <w:tblStyle w:val="9"/>
        <w:tblW w:w="8775" w:type="dxa"/>
        <w:tblInd w:w="5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00"/>
        <w:gridCol w:w="1417"/>
        <w:gridCol w:w="1701"/>
        <w:gridCol w:w="680"/>
        <w:gridCol w:w="1871"/>
        <w:gridCol w:w="1049"/>
        <w:gridCol w:w="16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序号</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生产经营者</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地址</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负责人</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许可证编号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办证日期</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注销原因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秀山县黑山河农业开发有限公司</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秀山县隘口镇太阳山村中平组</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严银秀</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秀林种第[50024120160001]号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2017.01.18</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已换新证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重庆维桑农业开发有限公司</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秀山县钟灵镇旺龙村坝炉组</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刘倩</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秀林种第[50024120170001]号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2017.04.06</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有效期届满未延续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秀山县登辉苗木股份合作社</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秀山县梅江镇兴隆坳村居委会组</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陈俊宇</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秀林种第[50024120170002]号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2017.04.13</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有效期届满未延续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秀山县景之源林业有限公司</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秀山县洪安镇茶洞居委会坪头组</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向艳玲</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秀林种第[50024120170003]号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2017.04.19</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有效期届满未延续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秀山县佳丰苗木种植场</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秀山县官庄镇乜敖居委会茫县组</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黄汉礼</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秀林种第[50024120170004]号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2017.05.11</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已换新证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秀山县兴林源农业开发有限公司</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秀山县中和街道花灯街107号附2号</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易诗杰</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秀林种第[50024120170006]号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2017.10.13</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停止生产经营一年以上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重庆博滋林农业开发有限公司</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秀山县清溪场永进居委会七十坝组</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钟纯刚</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秀林种第[50024120170005]号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2017.10.13</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有效期届满未延续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秀山县武陵华南实业有限公司</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秀山县物流园区3C批发市场B幢二层7号</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李大成</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秀林种第[50024120170007]号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2017.11.09</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停止生产经营一年以上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重庆林治园林工程有限公司</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秀山县中和镇太阳村雷打坟组</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刘正权</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秀林种第[50024120170008]号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2017.11.09</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停止生产经营一年以上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重庆市秀高园林绿化工程有限公司</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秀山县清溪场镇永进居委会七十坝86号</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王和平</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秀林种第[50024120170009]号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2017.11.13</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停止生产经营一年以上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秀山县千禾盛农业开发有限公司</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秀山县清溪场镇龙凤村龙凤坝组</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杨娟</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秀林种第[50024120170010]号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2017.11.17</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停止生产经营一年以上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重庆沁穗农业开发有限公司</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秀山县雅江镇雅江村12号</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石胜成</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秀林种第[50024120170011]号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2017.12.12</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已换新证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重庆汇佳源苗木有限公司</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秀山县梅江镇吏目村</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李杰</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秀林种第[50024120170012]号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2017.12.12</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有效期届满未延续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秀山县荣军农林开发有限公司</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秀山县孝溪乡中心村官沟组</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杨正荣</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秀林种第[50024120170013]号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2017.12.13</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停止生产经营一年以上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秀山县化搞元中药材种植场</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秀山县膏田镇高东村中岭山组八号</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吴和生</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秀林种第[50024120180001]号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2018.01.04</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停止生产经营一年以上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秀山县群峰苗圃种植园</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秀山县大溪乡下大溪村上大溪组</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李亚</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秀林种第[50024120180005]号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2018.02.06</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停止生产经营一年以上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秀山县南竹园艺场</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秀山县物流园区武陵板材型材批发市场1栋一层11号</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叶长坪</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秀林种第[50024120180007]号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2018.03.30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停止生产经营一年以上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重庆市秀山县钟灵镇茶业有限公司</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秀山县钟灵镇凯堡村</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陈焕华</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秀林种第[50024120180008]号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2018.04.11</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停止生产经营一年以上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重庆新开源农业开发有限公司</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秀山县物流园区物流板材型材市场1栋一层10号</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任立</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50000020180010</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2018.05.10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停止生产经营一年以上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秀山县金泽农业开发有限公司</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秀山县溶溪镇柳水村九组</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陈大友</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秀林种第[50024120180010]号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2018.05.18</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公司合并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秀山县佳沃农业发展有限公司</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秀山县平凯街道香林南路27号5层</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杨松林</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秀林种第[50024120180012]号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2018.06.20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变更法人，已换新证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秀山县华顺农业综合开发有限公司</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秀山县平凯街道香林南路27号4层</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杨松林</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秀林种第[50024120180013]号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2018.06.20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已换新证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吴云良</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秀山县涌洞乡凉河村</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吴云良</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秀林种第[50024120180017]号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2018.08.23</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停止生产经营一年以上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秀山县龙福农业开发有限公司</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秀山县中和街道白沙大道北段5号N10号17层4号（仅限用于办公通讯联络</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林龙锋</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秀林种第[50024120180018]号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2018.10.08</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停止生产经营一年以上</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秀山毛尖茶叶专业合作社</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秀山县钟灵镇凯堡村后坝组</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杨昌明</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秀林种第[50024120180019]号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2018.10.08</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停止生产经营一年以上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秀山县千禾盛农业开发有限公司</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秀山县清溪场镇龙凤村龙凤坝组</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程由</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秀林种第[50024120170010]号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2018.10.29</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停止生产经营一年以上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秀山县源丰农业开发有限公司</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秀山县中街道黄杨大道北段2号金凤凰E幢二楼</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吴政权</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秀林种第[50024120180023]号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2018.11.12</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停止生产经营一年以上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秀山县德茂苗木股份合作社</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秀山县石堤镇高桥村烂泥湾组</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涂德茂</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秀林种第[50024120180025]号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2018.11.21</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停止生产经营一年以上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秀山县武陵华南实业有限公司</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秀山县物流园区3C批发市场B幢二层7号</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杨国松</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秀林种第[50024120170007]号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2018.11.21</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停止生产经营一年以上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秀山县馨缘农业开发有限公司</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秀山县清溪场镇沙南村望乐组</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程彪</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秀林种第[50024120180026]号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2018.12.12</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停止生产经营一年以上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31</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秀山县兴禾农业开发有限公司</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秀山县兰桥镇瓦寨村</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谭文全</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秀林种第[50024120190002]号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2019.01.03</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停止生产经营一年以上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重庆边城韵茶业有限公司</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秀山县洪安镇溜沙村大水井组</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刘毅</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秀林种第[50024120190006]号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2019.07.11</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已换新证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重庆燕陵农业开发有限公司</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秀山县钟灵镇旺龙村坝炉组</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陈陵</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秀林种第[50024120170001]号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2019.10.14</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停止生产经营一年以上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34</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秀山县五农农业开发有限公司</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秀山县洪安镇贵亚村贵亚组</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唐太国</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秀林种第[50024120190015]号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2019.12.02</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停止生产经营一年以上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秀山县常春农业开发有限公司</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秀山县梅江镇兴隆坳村兴隆坳组</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张露燕</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秀林种第[50024120190018]号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2019.12.20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停止生产经营一年以上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36</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秀山县林然农业开发有限公司</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秀山县孝溪乡格维村格维组</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曾庆林</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秀林种第[50024120200001]号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2020.02.28</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停止生产经营一年以上</w:t>
            </w:r>
          </w:p>
        </w:tc>
      </w:tr>
    </w:tbl>
    <w:p>
      <w:pPr>
        <w:keepNext w:val="0"/>
        <w:keepLines w:val="0"/>
        <w:pageBreakBefore w:val="0"/>
        <w:kinsoku/>
        <w:wordWrap/>
        <w:overflowPunct/>
        <w:topLinePunct w:val="0"/>
        <w:autoSpaceDE/>
        <w:autoSpaceDN/>
        <w:bidi w:val="0"/>
        <w:adjustRightInd/>
        <w:snapToGrid/>
        <w:spacing w:line="560" w:lineRule="exact"/>
        <w:outlineLvl w:val="9"/>
        <w:rPr>
          <w:rFonts w:ascii="楷体" w:hAnsi="楷体" w:eastAsia="楷体"/>
          <w:sz w:val="32"/>
          <w:szCs w:val="32"/>
        </w:rPr>
      </w:pPr>
    </w:p>
    <w:p>
      <w:pPr>
        <w:keepNext w:val="0"/>
        <w:keepLines w:val="0"/>
        <w:pageBreakBefore w:val="0"/>
        <w:kinsoku/>
        <w:wordWrap/>
        <w:overflowPunct/>
        <w:topLinePunct w:val="0"/>
        <w:autoSpaceDE/>
        <w:autoSpaceDN/>
        <w:bidi w:val="0"/>
        <w:adjustRightInd/>
        <w:snapToGrid/>
        <w:spacing w:line="560" w:lineRule="exact"/>
        <w:ind w:firstLine="440" w:firstLineChars="200"/>
        <w:outlineLvl w:val="9"/>
        <w:rPr>
          <w:rFonts w:hint="eastAsia" w:ascii="微软雅黑" w:hAnsi="微软雅黑" w:eastAsia="微软雅黑" w:cs="微软雅黑"/>
          <w:b w:val="0"/>
          <w:bCs w:val="0"/>
          <w:color w:val="333333"/>
          <w:sz w:val="22"/>
          <w:szCs w:val="22"/>
          <w:lang w:val="en-US" w:eastAsia="zh-CN"/>
        </w:rPr>
      </w:pPr>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82"/>
        <w:tab w:val="right" w:pos="8845"/>
      </w:tabs>
      <w:jc w:val="left"/>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35891587"/>
                            <w:docPartObj>
                              <w:docPartGallery w:val="autotext"/>
                            </w:docPartObj>
                          </w:sdtPr>
                          <w:sdtContent>
                            <w:p>
                              <w:pPr>
                                <w:pStyle w:val="2"/>
                                <w:jc w:val="cente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4</w:t>
                              </w:r>
                              <w:r>
                                <w:rPr>
                                  <w:rFonts w:hint="eastAsia" w:asciiTheme="majorEastAsia" w:hAnsiTheme="majorEastAsia" w:eastAsiaTheme="majorEastAsia" w:cstheme="majorEastAsia"/>
                                  <w:sz w:val="28"/>
                                  <w:szCs w:val="28"/>
                                  <w:lang w:val="zh-CN"/>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sdt>
                    <w:sdtPr>
                      <w:id w:val="35891587"/>
                      <w:docPartObj>
                        <w:docPartGallery w:val="autotext"/>
                      </w:docPartObj>
                    </w:sdtPr>
                    <w:sdtContent>
                      <w:p>
                        <w:pPr>
                          <w:pStyle w:val="2"/>
                          <w:jc w:val="cente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4</w:t>
                        </w:r>
                        <w:r>
                          <w:rPr>
                            <w:rFonts w:hint="eastAsia" w:asciiTheme="majorEastAsia" w:hAnsiTheme="majorEastAsia" w:eastAsiaTheme="majorEastAsia" w:cstheme="majorEastAsia"/>
                            <w:sz w:val="28"/>
                            <w:szCs w:val="28"/>
                            <w:lang w:val="zh-CN"/>
                          </w:rPr>
                          <w:fldChar w:fldCharType="end"/>
                        </w:r>
                      </w:p>
                    </w:sdtContent>
                  </w:sdt>
                  <w:p/>
                </w:txbxContent>
              </v:textbox>
            </v:shape>
          </w:pict>
        </mc:Fallback>
      </mc:AlternateContent>
    </w:r>
    <w:r>
      <w:rPr>
        <w:rFonts w:hint="eastAsia"/>
        <w:lang w:eastAsia="zh-CN"/>
      </w:rPr>
      <w:tab/>
      <w:t/>
    </w:r>
    <w:r>
      <w:rPr>
        <w:rFonts w:hint="eastAsia"/>
        <w:lang w:eastAsia="zh-CN"/>
      </w:rPr>
      <w:tab/>
      <w:t/>
    </w:r>
    <w:r>
      <w:rPr>
        <w:rFonts w:hint="eastAsia"/>
        <w:lang w:eastAsia="zh-CN"/>
      </w:rPr>
      <w:tab/>
      <w:t/>
    </w:r>
    <w:r>
      <w:rPr>
        <w:rFonts w:hint="eastAsia"/>
        <w:lang w:eastAsia="zh-CN"/>
      </w:rPr>
      <w:tab/>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9B"/>
    <w:rsid w:val="00002036"/>
    <w:rsid w:val="00025155"/>
    <w:rsid w:val="00036F79"/>
    <w:rsid w:val="00072545"/>
    <w:rsid w:val="000939F3"/>
    <w:rsid w:val="001123E5"/>
    <w:rsid w:val="0012478C"/>
    <w:rsid w:val="001602F3"/>
    <w:rsid w:val="00175991"/>
    <w:rsid w:val="00177F25"/>
    <w:rsid w:val="001830BA"/>
    <w:rsid w:val="001E1A9B"/>
    <w:rsid w:val="00203A52"/>
    <w:rsid w:val="00276972"/>
    <w:rsid w:val="002B1DB9"/>
    <w:rsid w:val="002C7DBD"/>
    <w:rsid w:val="002E52E0"/>
    <w:rsid w:val="002F2A34"/>
    <w:rsid w:val="00305D3E"/>
    <w:rsid w:val="0031696C"/>
    <w:rsid w:val="003204DE"/>
    <w:rsid w:val="0033409A"/>
    <w:rsid w:val="00395C86"/>
    <w:rsid w:val="00397A71"/>
    <w:rsid w:val="003F4635"/>
    <w:rsid w:val="0042206B"/>
    <w:rsid w:val="004631A1"/>
    <w:rsid w:val="004646F7"/>
    <w:rsid w:val="004F2AFF"/>
    <w:rsid w:val="005404A2"/>
    <w:rsid w:val="0055207E"/>
    <w:rsid w:val="005842AA"/>
    <w:rsid w:val="005B1760"/>
    <w:rsid w:val="005E1E6B"/>
    <w:rsid w:val="005E2A6B"/>
    <w:rsid w:val="006136E2"/>
    <w:rsid w:val="00630791"/>
    <w:rsid w:val="00634EFF"/>
    <w:rsid w:val="0067069B"/>
    <w:rsid w:val="006D7AFF"/>
    <w:rsid w:val="00701CD5"/>
    <w:rsid w:val="00735B31"/>
    <w:rsid w:val="00740B30"/>
    <w:rsid w:val="007538D6"/>
    <w:rsid w:val="00774219"/>
    <w:rsid w:val="007B6D57"/>
    <w:rsid w:val="007F5991"/>
    <w:rsid w:val="00801FCF"/>
    <w:rsid w:val="00825B07"/>
    <w:rsid w:val="00825B80"/>
    <w:rsid w:val="00826BC7"/>
    <w:rsid w:val="008562BB"/>
    <w:rsid w:val="00880D12"/>
    <w:rsid w:val="0088679C"/>
    <w:rsid w:val="008A1EE6"/>
    <w:rsid w:val="008A7799"/>
    <w:rsid w:val="008E5E42"/>
    <w:rsid w:val="00910878"/>
    <w:rsid w:val="009221B4"/>
    <w:rsid w:val="009571D0"/>
    <w:rsid w:val="00980C46"/>
    <w:rsid w:val="00985CCA"/>
    <w:rsid w:val="009A1F69"/>
    <w:rsid w:val="009D6175"/>
    <w:rsid w:val="00A144CD"/>
    <w:rsid w:val="00A24BC8"/>
    <w:rsid w:val="00A452A4"/>
    <w:rsid w:val="00A52525"/>
    <w:rsid w:val="00AA3266"/>
    <w:rsid w:val="00B14F74"/>
    <w:rsid w:val="00B82DFF"/>
    <w:rsid w:val="00BF2BA1"/>
    <w:rsid w:val="00C1220F"/>
    <w:rsid w:val="00C24D8B"/>
    <w:rsid w:val="00C30A8D"/>
    <w:rsid w:val="00C3257E"/>
    <w:rsid w:val="00C427E2"/>
    <w:rsid w:val="00CB7CEF"/>
    <w:rsid w:val="00CD3E28"/>
    <w:rsid w:val="00CD4043"/>
    <w:rsid w:val="00CE1BFA"/>
    <w:rsid w:val="00CF3CA2"/>
    <w:rsid w:val="00D038B8"/>
    <w:rsid w:val="00D1768D"/>
    <w:rsid w:val="00D3711B"/>
    <w:rsid w:val="00D3779D"/>
    <w:rsid w:val="00D56A3D"/>
    <w:rsid w:val="00D6004A"/>
    <w:rsid w:val="00D856DC"/>
    <w:rsid w:val="00DB3CEE"/>
    <w:rsid w:val="00DD3A58"/>
    <w:rsid w:val="00DE2A58"/>
    <w:rsid w:val="00DF4F05"/>
    <w:rsid w:val="00E1057D"/>
    <w:rsid w:val="00E457F1"/>
    <w:rsid w:val="00E47941"/>
    <w:rsid w:val="00E77A7E"/>
    <w:rsid w:val="00F170EA"/>
    <w:rsid w:val="00F203A9"/>
    <w:rsid w:val="00F5707C"/>
    <w:rsid w:val="03655E63"/>
    <w:rsid w:val="04D80855"/>
    <w:rsid w:val="07372CA3"/>
    <w:rsid w:val="07476A6A"/>
    <w:rsid w:val="07655E41"/>
    <w:rsid w:val="077E1A4C"/>
    <w:rsid w:val="091970FB"/>
    <w:rsid w:val="096C6C3B"/>
    <w:rsid w:val="0A531C0F"/>
    <w:rsid w:val="0A620079"/>
    <w:rsid w:val="0A746EF4"/>
    <w:rsid w:val="0B05305A"/>
    <w:rsid w:val="0BBF749F"/>
    <w:rsid w:val="0CCE2948"/>
    <w:rsid w:val="0CD07E06"/>
    <w:rsid w:val="0DFA2DD2"/>
    <w:rsid w:val="0EEE2E8A"/>
    <w:rsid w:val="0F044CC6"/>
    <w:rsid w:val="0FF86880"/>
    <w:rsid w:val="10101B4F"/>
    <w:rsid w:val="107D58F0"/>
    <w:rsid w:val="109B4624"/>
    <w:rsid w:val="11FC2948"/>
    <w:rsid w:val="12743573"/>
    <w:rsid w:val="131C6082"/>
    <w:rsid w:val="133B1F7C"/>
    <w:rsid w:val="13FF50EB"/>
    <w:rsid w:val="148F6504"/>
    <w:rsid w:val="14AD5888"/>
    <w:rsid w:val="15181620"/>
    <w:rsid w:val="15D83703"/>
    <w:rsid w:val="17236BA2"/>
    <w:rsid w:val="17240F02"/>
    <w:rsid w:val="17384526"/>
    <w:rsid w:val="17932CBE"/>
    <w:rsid w:val="17A30470"/>
    <w:rsid w:val="18D625FB"/>
    <w:rsid w:val="194C7A46"/>
    <w:rsid w:val="1A022A6D"/>
    <w:rsid w:val="1A81036B"/>
    <w:rsid w:val="1BEE4F5C"/>
    <w:rsid w:val="1C740C01"/>
    <w:rsid w:val="1CF3312C"/>
    <w:rsid w:val="1D357158"/>
    <w:rsid w:val="1D3E5F84"/>
    <w:rsid w:val="1D826201"/>
    <w:rsid w:val="1DAB5F4F"/>
    <w:rsid w:val="1E0C4902"/>
    <w:rsid w:val="1E7A28CA"/>
    <w:rsid w:val="1E9E6DD9"/>
    <w:rsid w:val="1F1C62F5"/>
    <w:rsid w:val="1F1D73FC"/>
    <w:rsid w:val="1F5E7587"/>
    <w:rsid w:val="202541E1"/>
    <w:rsid w:val="20590869"/>
    <w:rsid w:val="218C563B"/>
    <w:rsid w:val="21B95F7B"/>
    <w:rsid w:val="226F6DEF"/>
    <w:rsid w:val="22863011"/>
    <w:rsid w:val="22B45AC7"/>
    <w:rsid w:val="23371491"/>
    <w:rsid w:val="23C604A2"/>
    <w:rsid w:val="23D209C8"/>
    <w:rsid w:val="244B3A1B"/>
    <w:rsid w:val="25AF2444"/>
    <w:rsid w:val="26220C90"/>
    <w:rsid w:val="26A8003E"/>
    <w:rsid w:val="272E5D70"/>
    <w:rsid w:val="289454BF"/>
    <w:rsid w:val="29377842"/>
    <w:rsid w:val="29743CA5"/>
    <w:rsid w:val="298503F7"/>
    <w:rsid w:val="2A993B68"/>
    <w:rsid w:val="2BA52A53"/>
    <w:rsid w:val="2BB276B0"/>
    <w:rsid w:val="2C7164B2"/>
    <w:rsid w:val="2EE467F8"/>
    <w:rsid w:val="2F766AE0"/>
    <w:rsid w:val="303C1D4D"/>
    <w:rsid w:val="3082440B"/>
    <w:rsid w:val="311545FD"/>
    <w:rsid w:val="31702D74"/>
    <w:rsid w:val="31DE5CF4"/>
    <w:rsid w:val="326E446F"/>
    <w:rsid w:val="32D943FF"/>
    <w:rsid w:val="32E57E5E"/>
    <w:rsid w:val="3434200D"/>
    <w:rsid w:val="35987128"/>
    <w:rsid w:val="35F10691"/>
    <w:rsid w:val="37477607"/>
    <w:rsid w:val="37C73BF7"/>
    <w:rsid w:val="3A5232AE"/>
    <w:rsid w:val="3D182AAA"/>
    <w:rsid w:val="3DCA3CB6"/>
    <w:rsid w:val="3E1C3D00"/>
    <w:rsid w:val="3ED600FF"/>
    <w:rsid w:val="41880CF2"/>
    <w:rsid w:val="41AB56B7"/>
    <w:rsid w:val="438B3E3E"/>
    <w:rsid w:val="440C1A6C"/>
    <w:rsid w:val="44932CEE"/>
    <w:rsid w:val="45112164"/>
    <w:rsid w:val="45622D46"/>
    <w:rsid w:val="45C7687E"/>
    <w:rsid w:val="45FB26BB"/>
    <w:rsid w:val="464942E6"/>
    <w:rsid w:val="47A37F41"/>
    <w:rsid w:val="47C5598E"/>
    <w:rsid w:val="47EC0E28"/>
    <w:rsid w:val="48305D1E"/>
    <w:rsid w:val="48FA4E21"/>
    <w:rsid w:val="4A2343B8"/>
    <w:rsid w:val="4A523BDC"/>
    <w:rsid w:val="4B8E1C81"/>
    <w:rsid w:val="4BF61638"/>
    <w:rsid w:val="4C571EB3"/>
    <w:rsid w:val="4CFE6300"/>
    <w:rsid w:val="4D1A6F93"/>
    <w:rsid w:val="4D8F7600"/>
    <w:rsid w:val="4D9D7A99"/>
    <w:rsid w:val="4DD875EE"/>
    <w:rsid w:val="4DEF433A"/>
    <w:rsid w:val="4E0D4EFD"/>
    <w:rsid w:val="4EC90459"/>
    <w:rsid w:val="4F7D2770"/>
    <w:rsid w:val="4FD65057"/>
    <w:rsid w:val="50645FA5"/>
    <w:rsid w:val="50AB484D"/>
    <w:rsid w:val="50EC440F"/>
    <w:rsid w:val="51996147"/>
    <w:rsid w:val="51AC6ACD"/>
    <w:rsid w:val="5253677A"/>
    <w:rsid w:val="52A24414"/>
    <w:rsid w:val="52A54301"/>
    <w:rsid w:val="52FE6D22"/>
    <w:rsid w:val="53373965"/>
    <w:rsid w:val="53B35BBB"/>
    <w:rsid w:val="53D039E2"/>
    <w:rsid w:val="54CF675B"/>
    <w:rsid w:val="55056E10"/>
    <w:rsid w:val="556748E6"/>
    <w:rsid w:val="55E826B4"/>
    <w:rsid w:val="560904A9"/>
    <w:rsid w:val="564E2C7D"/>
    <w:rsid w:val="565F2829"/>
    <w:rsid w:val="56E81E60"/>
    <w:rsid w:val="576E47B7"/>
    <w:rsid w:val="57C10756"/>
    <w:rsid w:val="59243AD3"/>
    <w:rsid w:val="5A0669BD"/>
    <w:rsid w:val="5A783773"/>
    <w:rsid w:val="5A9A3BD6"/>
    <w:rsid w:val="5B257F63"/>
    <w:rsid w:val="5B56012A"/>
    <w:rsid w:val="5CDC011B"/>
    <w:rsid w:val="5E2B0FE3"/>
    <w:rsid w:val="5ECC014E"/>
    <w:rsid w:val="5EDB46F9"/>
    <w:rsid w:val="5EFE32F4"/>
    <w:rsid w:val="5FAD48A3"/>
    <w:rsid w:val="612F58B5"/>
    <w:rsid w:val="62320D0A"/>
    <w:rsid w:val="62A4608E"/>
    <w:rsid w:val="62CF00DC"/>
    <w:rsid w:val="63B6744B"/>
    <w:rsid w:val="642013C4"/>
    <w:rsid w:val="657436E7"/>
    <w:rsid w:val="65B91F84"/>
    <w:rsid w:val="65E764D2"/>
    <w:rsid w:val="667A0859"/>
    <w:rsid w:val="66CE648D"/>
    <w:rsid w:val="672E0D13"/>
    <w:rsid w:val="675D394E"/>
    <w:rsid w:val="67C15B42"/>
    <w:rsid w:val="67D02122"/>
    <w:rsid w:val="693765C2"/>
    <w:rsid w:val="69BB12B5"/>
    <w:rsid w:val="6A8839F3"/>
    <w:rsid w:val="6B112766"/>
    <w:rsid w:val="6BA95A10"/>
    <w:rsid w:val="6C887E7A"/>
    <w:rsid w:val="6E0B353D"/>
    <w:rsid w:val="6EEF4F05"/>
    <w:rsid w:val="6F3D570D"/>
    <w:rsid w:val="6F4865B9"/>
    <w:rsid w:val="6FC81A20"/>
    <w:rsid w:val="70230D13"/>
    <w:rsid w:val="70462C97"/>
    <w:rsid w:val="70490D87"/>
    <w:rsid w:val="709431E9"/>
    <w:rsid w:val="70BA4BB1"/>
    <w:rsid w:val="7110175E"/>
    <w:rsid w:val="72321106"/>
    <w:rsid w:val="72E25CB0"/>
    <w:rsid w:val="74677611"/>
    <w:rsid w:val="75590F97"/>
    <w:rsid w:val="78C5497C"/>
    <w:rsid w:val="78E06CA4"/>
    <w:rsid w:val="78E64076"/>
    <w:rsid w:val="79A92902"/>
    <w:rsid w:val="79EB3096"/>
    <w:rsid w:val="7AA5311C"/>
    <w:rsid w:val="7AA87AEA"/>
    <w:rsid w:val="7ABE0B87"/>
    <w:rsid w:val="7C4400E1"/>
    <w:rsid w:val="7DE44A33"/>
    <w:rsid w:val="7ECA7D67"/>
    <w:rsid w:val="7FCA2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6">
    <w:name w:val="Strong"/>
    <w:basedOn w:val="5"/>
    <w:qFormat/>
    <w:uiPriority w:val="22"/>
    <w:rPr>
      <w:b/>
      <w:bCs/>
    </w:rPr>
  </w:style>
  <w:style w:type="character" w:styleId="7">
    <w:name w:val="FollowedHyperlink"/>
    <w:basedOn w:val="5"/>
    <w:semiHidden/>
    <w:unhideWhenUsed/>
    <w:qFormat/>
    <w:uiPriority w:val="99"/>
    <w:rPr>
      <w:color w:val="333333"/>
      <w:u w:val="none"/>
    </w:rPr>
  </w:style>
  <w:style w:type="character" w:styleId="8">
    <w:name w:val="Hyperlink"/>
    <w:basedOn w:val="5"/>
    <w:semiHidden/>
    <w:unhideWhenUsed/>
    <w:qFormat/>
    <w:uiPriority w:val="99"/>
    <w:rPr>
      <w:color w:val="333333"/>
      <w:u w:val="none"/>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5"/>
    <w:link w:val="3"/>
    <w:semiHidden/>
    <w:qFormat/>
    <w:uiPriority w:val="99"/>
    <w:rPr>
      <w:sz w:val="18"/>
      <w:szCs w:val="18"/>
    </w:rPr>
  </w:style>
  <w:style w:type="character" w:customStyle="1" w:styleId="12">
    <w:name w:val="页脚 Char"/>
    <w:basedOn w:val="5"/>
    <w:link w:val="2"/>
    <w:qFormat/>
    <w:uiPriority w:val="99"/>
    <w:rPr>
      <w:sz w:val="18"/>
      <w:szCs w:val="18"/>
    </w:rPr>
  </w:style>
  <w:style w:type="character" w:customStyle="1" w:styleId="13">
    <w:name w:val="bsharetext"/>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3810F9-F801-4203-8831-21921D2A08A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375</Words>
  <Characters>2139</Characters>
  <Lines>17</Lines>
  <Paragraphs>5</Paragraphs>
  <TotalTime>2</TotalTime>
  <ScaleCrop>false</ScaleCrop>
  <LinksUpToDate>false</LinksUpToDate>
  <CharactersWithSpaces>2509</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2021-07-16T11:46:00Z</dcterms:created>
  <dc:creator>User</dc:creator>
  <cp:lastModifiedBy>Administrator</cp:lastModifiedBy>
  <cp:lastPrinted>2021-08-05T02:05:00Z</cp:lastPrinted>
  <dcterms:modified xsi:type="dcterms:W3CDTF">2022-12-08T06:38:44Z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355715AC520E4C50A576777DFB24C97B</vt:lpwstr>
  </property>
</Properties>
</file>