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napToGrid w:val="0"/>
        <w:jc w:val="center"/>
        <w:rPr>
          <w:rFonts w:hint="default" w:ascii="Times New Roman" w:hAnsi="Times New Roman" w:eastAsia="方正小标宋_GBK" w:cs="Times New Roman"/>
          <w:sz w:val="40"/>
        </w:rPr>
      </w:pPr>
    </w:p>
    <w:p>
      <w:pPr>
        <w:snapToGrid w:val="0"/>
        <w:jc w:val="center"/>
        <w:rPr>
          <w:rFonts w:hint="default" w:ascii="Times New Roman" w:hAnsi="Times New Roman" w:eastAsia="方正小标宋_GBK" w:cs="Times New Roman"/>
          <w:sz w:val="2"/>
        </w:rPr>
      </w:pPr>
    </w:p>
    <w:p>
      <w:pPr>
        <w:jc w:val="distribute"/>
        <w:rPr>
          <w:rFonts w:hint="default" w:ascii="Times New Roman" w:hAnsi="Times New Roman" w:eastAsia="方正小标宋_GBK" w:cs="Times New Roman"/>
          <w:b/>
          <w:color w:val="FF0000"/>
          <w:spacing w:val="-20"/>
          <w:w w:val="50"/>
          <w:sz w:val="120"/>
          <w:szCs w:val="120"/>
        </w:rPr>
      </w:pPr>
      <w:r>
        <w:rPr>
          <w:rFonts w:hint="default" w:ascii="Times New Roman" w:hAnsi="Times New Roman" w:eastAsia="方正小标宋_GBK" w:cs="Times New Roman"/>
          <w:b/>
          <w:color w:val="FF0000"/>
          <w:spacing w:val="-20"/>
          <w:w w:val="50"/>
          <w:sz w:val="120"/>
          <w:szCs w:val="120"/>
        </w:rPr>
        <w:t>秀山土家族苗族自治县交通局文件</w:t>
      </w:r>
    </w:p>
    <w:tbl>
      <w:tblPr>
        <w:tblStyle w:val="7"/>
        <w:tblW w:w="8919" w:type="dxa"/>
        <w:tblInd w:w="108" w:type="dxa"/>
        <w:tblLayout w:type="fixed"/>
        <w:tblCellMar>
          <w:top w:w="0" w:type="dxa"/>
          <w:left w:w="108" w:type="dxa"/>
          <w:bottom w:w="0" w:type="dxa"/>
          <w:right w:w="108" w:type="dxa"/>
        </w:tblCellMar>
      </w:tblPr>
      <w:tblGrid>
        <w:gridCol w:w="8919"/>
      </w:tblGrid>
      <w:tr>
        <w:tblPrEx>
          <w:tblCellMar>
            <w:top w:w="0" w:type="dxa"/>
            <w:left w:w="108" w:type="dxa"/>
            <w:bottom w:w="0" w:type="dxa"/>
            <w:right w:w="108" w:type="dxa"/>
          </w:tblCellMar>
        </w:tblPrEx>
        <w:trPr>
          <w:trHeight w:val="950" w:hRule="atLeast"/>
        </w:trPr>
        <w:tc>
          <w:tcPr>
            <w:tcW w:w="8919" w:type="dxa"/>
            <w:vAlign w:val="bottom"/>
          </w:tcPr>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秀山交发〔20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15</w:t>
            </w:r>
            <w:r>
              <w:rPr>
                <w:rFonts w:hint="default" w:ascii="Times New Roman" w:hAnsi="Times New Roman" w:eastAsia="方正仿宋_GBK" w:cs="Times New Roman"/>
                <w:sz w:val="32"/>
                <w:szCs w:val="32"/>
              </w:rPr>
              <w:t>号</w:t>
            </w:r>
          </w:p>
          <w:p>
            <w:pPr>
              <w:spacing w:line="600" w:lineRule="exact"/>
              <w:rPr>
                <w:rFonts w:hint="default" w:ascii="Times New Roman" w:hAnsi="Times New Roman" w:eastAsia="宋体" w:cs="Times New Roman"/>
                <w:color w:val="FFFFFF"/>
                <w:sz w:val="52"/>
                <w:szCs w:val="52"/>
              </w:rPr>
            </w:pPr>
            <w:r>
              <w:rPr>
                <w:rFonts w:hint="default" w:ascii="Times New Roman" w:hAnsi="Times New Roman" w:eastAsia="仿宋_GB2312" w:cs="Times New Roman"/>
                <w:sz w:val="32"/>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137160</wp:posOffset>
                      </wp:positionV>
                      <wp:extent cx="5624195" cy="0"/>
                      <wp:effectExtent l="0" t="13970" r="14605" b="24130"/>
                      <wp:wrapNone/>
                      <wp:docPr id="3" name="直接连接符 3"/>
                      <wp:cNvGraphicFramePr/>
                      <a:graphic xmlns:a="http://schemas.openxmlformats.org/drawingml/2006/main">
                        <a:graphicData uri="http://schemas.microsoft.com/office/word/2010/wordprocessingShape">
                          <wps:wsp>
                            <wps:cNvCnPr/>
                            <wps:spPr>
                              <a:xfrm>
                                <a:off x="0" y="0"/>
                                <a:ext cx="5624195"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9pt;margin-top:10.8pt;height:0pt;width:442.85pt;z-index:251660288;mso-width-relative:page;mso-height-relative:page;" filled="f" stroked="t" coordsize="21600,21600" o:gfxdata="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yET8vVAAAABwEAAA8AAAAAAAAAAQAgAAAAIgAAAGRycy9kb3ducmV2LnhtbFBLAQIU&#10;ABQAAAAIAIdO4kBPHCrR9gEAAOcDAAAOAAAAAAAAAAEAIAAAACQBAABkcnMvZTJvRG9jLnhtbFBL&#10;BQYAAAAABgAGAFkBAACMBQAAAAA=&#10;">
                      <v:fill on="f" focussize="0,0"/>
                      <v:stroke weight="2.25pt" color="#FF0000" joinstyle="round"/>
                      <v:imagedata o:title=""/>
                      <o:lock v:ext="edit" aspectratio="f"/>
                    </v:line>
                  </w:pict>
                </mc:Fallback>
              </mc:AlternateContent>
            </w:r>
          </w:p>
        </w:tc>
      </w:tr>
    </w:tbl>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eastAsia" w:ascii="方正小标宋_GBK" w:hAnsi="方正小标宋_GBK" w:eastAsia="方正小标宋_GBK" w:cs="方正小标宋_GBK"/>
          <w:spacing w:val="-20"/>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eastAsia" w:ascii="方正小标宋_GBK" w:hAnsi="方正小标宋_GBK" w:eastAsia="方正小标宋_GBK" w:cs="方正小标宋_GBK"/>
          <w:spacing w:val="-20"/>
          <w:sz w:val="44"/>
          <w:szCs w:val="44"/>
          <w:lang w:eastAsia="zh-CN"/>
        </w:rPr>
      </w:pPr>
      <w:r>
        <w:rPr>
          <w:rFonts w:hint="eastAsia" w:ascii="方正小标宋_GBK" w:hAnsi="方正小标宋_GBK" w:eastAsia="方正小标宋_GBK" w:cs="方正小标宋_GBK"/>
          <w:spacing w:val="-20"/>
          <w:sz w:val="44"/>
          <w:szCs w:val="44"/>
          <w:lang w:val="en-US" w:eastAsia="zh-CN"/>
        </w:rPr>
        <w:t>秀山土家族苗族自治县</w:t>
      </w:r>
      <w:r>
        <w:rPr>
          <w:rFonts w:hint="eastAsia" w:ascii="方正小标宋_GBK" w:hAnsi="方正小标宋_GBK" w:eastAsia="方正小标宋_GBK" w:cs="方正小标宋_GBK"/>
          <w:spacing w:val="-20"/>
          <w:sz w:val="44"/>
          <w:szCs w:val="44"/>
        </w:rPr>
        <w:t>交通</w:t>
      </w:r>
      <w:r>
        <w:rPr>
          <w:rFonts w:hint="eastAsia" w:ascii="方正小标宋_GBK" w:hAnsi="方正小标宋_GBK" w:eastAsia="方正小标宋_GBK" w:cs="方正小标宋_GBK"/>
          <w:spacing w:val="-20"/>
          <w:sz w:val="44"/>
          <w:szCs w:val="44"/>
          <w:lang w:eastAsia="zh-CN"/>
        </w:rPr>
        <w:t>局</w:t>
      </w:r>
    </w:p>
    <w:p>
      <w:pPr>
        <w:pStyle w:val="3"/>
        <w:keepNext w:val="0"/>
        <w:keepLines w:val="0"/>
        <w:pageBreakBefore w:val="0"/>
        <w:widowControl w:val="0"/>
        <w:kinsoku/>
        <w:wordWrap/>
        <w:overflowPunct/>
        <w:topLinePunct w:val="0"/>
        <w:bidi w:val="0"/>
        <w:adjustRightInd/>
        <w:snapToGrid w:val="0"/>
        <w:spacing w:line="240" w:lineRule="auto"/>
        <w:ind w:right="107"/>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关于印发3月</w:t>
      </w:r>
      <w:r>
        <w:rPr>
          <w:rFonts w:hint="eastAsia" w:ascii="方正小标宋_GBK" w:hAnsi="方正小标宋_GBK" w:eastAsia="方正小标宋_GBK" w:cs="方正小标宋_GBK"/>
          <w:sz w:val="44"/>
          <w:szCs w:val="44"/>
        </w:rPr>
        <w:t>安全生产</w:t>
      </w:r>
      <w:r>
        <w:rPr>
          <w:rFonts w:hint="eastAsia" w:ascii="方正小标宋_GBK" w:hAnsi="方正小标宋_GBK" w:eastAsia="方正小标宋_GBK" w:cs="方正小标宋_GBK"/>
          <w:sz w:val="44"/>
          <w:szCs w:val="44"/>
          <w:lang w:eastAsia="zh-CN"/>
        </w:rPr>
        <w:t>与</w:t>
      </w:r>
      <w:r>
        <w:rPr>
          <w:rFonts w:hint="eastAsia" w:ascii="方正小标宋_GBK" w:hAnsi="方正小标宋_GBK" w:eastAsia="方正小标宋_GBK" w:cs="方正小标宋_GBK"/>
          <w:sz w:val="44"/>
          <w:szCs w:val="44"/>
        </w:rPr>
        <w:t>自然灾害</w:t>
      </w:r>
      <w:r>
        <w:rPr>
          <w:rFonts w:hint="eastAsia" w:ascii="方正小标宋_GBK" w:hAnsi="方正小标宋_GBK" w:eastAsia="方正小标宋_GBK" w:cs="方正小标宋_GBK"/>
          <w:sz w:val="44"/>
          <w:szCs w:val="44"/>
          <w:lang w:eastAsia="zh-CN"/>
        </w:rPr>
        <w:t>防灾减灾</w:t>
      </w:r>
    </w:p>
    <w:p>
      <w:pPr>
        <w:pStyle w:val="3"/>
        <w:keepNext w:val="0"/>
        <w:keepLines w:val="0"/>
        <w:pageBreakBefore w:val="0"/>
        <w:widowControl w:val="0"/>
        <w:kinsoku/>
        <w:wordWrap/>
        <w:overflowPunct/>
        <w:topLinePunct w:val="0"/>
        <w:bidi w:val="0"/>
        <w:adjustRightInd/>
        <w:snapToGrid w:val="0"/>
        <w:spacing w:line="240" w:lineRule="auto"/>
        <w:ind w:right="107"/>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工作重点的通知</w:t>
      </w:r>
    </w:p>
    <w:p>
      <w:pPr>
        <w:pStyle w:val="3"/>
        <w:keepNext w:val="0"/>
        <w:keepLines w:val="0"/>
        <w:pageBreakBefore w:val="0"/>
        <w:widowControl w:val="0"/>
        <w:kinsoku/>
        <w:wordWrap/>
        <w:overflowPunct/>
        <w:topLinePunct w:val="0"/>
        <w:bidi w:val="0"/>
        <w:adjustRightInd/>
        <w:snapToGrid w:val="0"/>
        <w:spacing w:line="240" w:lineRule="auto"/>
        <w:ind w:right="107"/>
        <w:jc w:val="both"/>
        <w:textAlignment w:val="auto"/>
        <w:rPr>
          <w:rFonts w:hint="eastAsia" w:ascii="方正小标宋_GBK" w:hAnsi="方正小标宋_GBK" w:eastAsia="方正小标宋_GBK" w:cs="方正小标宋_GBK"/>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before="1" w:line="240" w:lineRule="auto"/>
        <w:ind w:right="107"/>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eastAsia="zh-CN"/>
        </w:rPr>
        <w:t>下属各单位</w:t>
      </w:r>
      <w:r>
        <w:rPr>
          <w:rFonts w:hint="eastAsia" w:ascii="方正仿宋_GBK" w:hAnsi="方正仿宋_GBK" w:eastAsia="方正仿宋_GBK" w:cs="方正仿宋_GBK"/>
          <w:spacing w:val="0"/>
          <w:sz w:val="32"/>
          <w:szCs w:val="32"/>
        </w:rPr>
        <w:t>，机关</w:t>
      </w:r>
      <w:r>
        <w:rPr>
          <w:rFonts w:hint="eastAsia" w:ascii="方正仿宋_GBK" w:hAnsi="方正仿宋_GBK" w:eastAsia="方正仿宋_GBK" w:cs="方正仿宋_GBK"/>
          <w:spacing w:val="0"/>
          <w:sz w:val="32"/>
          <w:szCs w:val="32"/>
          <w:lang w:eastAsia="zh-CN"/>
        </w:rPr>
        <w:t>各科</w:t>
      </w:r>
      <w:r>
        <w:rPr>
          <w:rFonts w:hint="eastAsia" w:ascii="方正仿宋_GBK" w:hAnsi="方正仿宋_GBK" w:eastAsia="方正仿宋_GBK" w:cs="方正仿宋_GBK"/>
          <w:spacing w:val="0"/>
          <w:sz w:val="32"/>
          <w:szCs w:val="32"/>
        </w:rPr>
        <w:t>室：</w:t>
      </w:r>
    </w:p>
    <w:p>
      <w:pPr>
        <w:pStyle w:val="3"/>
        <w:keepNext w:val="0"/>
        <w:keepLines w:val="0"/>
        <w:pageBreakBefore w:val="0"/>
        <w:widowControl w:val="0"/>
        <w:kinsoku/>
        <w:wordWrap/>
        <w:overflowPunct/>
        <w:topLinePunct w:val="0"/>
        <w:autoSpaceDE/>
        <w:autoSpaceDN/>
        <w:bidi w:val="0"/>
        <w:adjustRightInd/>
        <w:snapToGrid/>
        <w:spacing w:before="1" w:line="240" w:lineRule="auto"/>
        <w:ind w:right="107" w:firstLine="640" w:firstLineChars="200"/>
        <w:jc w:val="both"/>
        <w:textAlignment w:val="auto"/>
        <w:rPr>
          <w:rFonts w:hint="default" w:ascii="Times New Roman" w:hAnsi="Times New Roman" w:cs="Times New Roman"/>
          <w:sz w:val="32"/>
          <w:szCs w:val="32"/>
          <w:lang w:val="en-US" w:eastAsia="zh-CN"/>
        </w:rPr>
      </w:pPr>
      <w:r>
        <w:rPr>
          <w:rFonts w:hint="eastAsia" w:ascii="方正仿宋_GBK" w:hAnsi="方正仿宋_GBK" w:eastAsia="方正仿宋_GBK" w:cs="方正仿宋_GBK"/>
          <w:spacing w:val="0"/>
          <w:kern w:val="2"/>
          <w:sz w:val="32"/>
          <w:szCs w:val="32"/>
          <w:lang w:val="en-US" w:eastAsia="zh-CN" w:bidi="zh-CN"/>
        </w:rPr>
        <w:t>按</w:t>
      </w:r>
      <w:r>
        <w:rPr>
          <w:rFonts w:hint="default" w:ascii="Times New Roman" w:hAnsi="Times New Roman" w:eastAsia="方正仿宋_GBK" w:cs="Times New Roman"/>
          <w:spacing w:val="0"/>
          <w:kern w:val="2"/>
          <w:sz w:val="32"/>
          <w:szCs w:val="32"/>
          <w:lang w:val="en-US" w:eastAsia="zh-CN" w:bidi="zh-CN"/>
        </w:rPr>
        <w:t>照3月2日全县交通行业2023年3月安全生产与自然灾害防灾减灾分析会安排，现将</w:t>
      </w:r>
      <w:r>
        <w:rPr>
          <w:rFonts w:hint="default" w:ascii="Times New Roman" w:hAnsi="Times New Roman" w:eastAsia="方正仿宋_GBK" w:cs="Times New Roman"/>
          <w:sz w:val="32"/>
          <w:szCs w:val="32"/>
          <w:lang w:val="en-US" w:eastAsia="zh-CN"/>
        </w:rPr>
        <w:t>3月</w:t>
      </w:r>
      <w:r>
        <w:rPr>
          <w:rFonts w:hint="default" w:ascii="Times New Roman" w:hAnsi="Times New Roman" w:eastAsia="方正仿宋_GBK" w:cs="Times New Roman"/>
          <w:sz w:val="32"/>
          <w:szCs w:val="32"/>
        </w:rPr>
        <w:t>安全生产</w:t>
      </w:r>
      <w:r>
        <w:rPr>
          <w:rFonts w:hint="default"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rPr>
        <w:t>自然灾害</w:t>
      </w:r>
      <w:r>
        <w:rPr>
          <w:rFonts w:hint="default" w:ascii="Times New Roman" w:hAnsi="Times New Roman" w:eastAsia="方正仿宋_GBK" w:cs="Times New Roman"/>
          <w:sz w:val="32"/>
          <w:szCs w:val="32"/>
          <w:lang w:eastAsia="zh-CN"/>
        </w:rPr>
        <w:t>防灾减灾工作重点抄告如下，请各单位、各科室严格落实</w:t>
      </w:r>
      <w:r>
        <w:rPr>
          <w:rFonts w:hint="default" w:ascii="Times New Roman" w:hAnsi="Times New Roman"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一、“两会”期间安全防范工作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6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县安委办印发了《关于认真做好当前和全国两会期间安全防范工作的通知》（秀山安委办发</w:t>
      </w:r>
      <w:r>
        <w:rPr>
          <w:rFonts w:hint="default" w:ascii="Times New Roman" w:hAnsi="Times New Roman" w:eastAsia="方正仿宋_GBK" w:cs="Times New Roman"/>
          <w:sz w:val="32"/>
          <w:szCs w:val="32"/>
          <w:lang w:val="en-US" w:eastAsia="zh-CN"/>
        </w:rPr>
        <w:t>﹝2023﹞9号</w:t>
      </w:r>
      <w:r>
        <w:rPr>
          <w:rFonts w:hint="eastAsia" w:ascii="方正仿宋_GBK" w:hAnsi="方正仿宋_GBK" w:eastAsia="方正仿宋_GBK" w:cs="方正仿宋_GBK"/>
          <w:sz w:val="32"/>
          <w:szCs w:val="32"/>
          <w:lang w:val="en-US" w:eastAsia="zh-CN"/>
        </w:rPr>
        <w:t>），提出解决当前市场、管理、盲区和执法的问题，要求三个层面负责人要履职到位、抓好建设施工安全十条措施、抓好各类突出问题专项整治。</w:t>
      </w:r>
      <w:r>
        <w:rPr>
          <w:rFonts w:hint="default" w:ascii="Times New Roman" w:hAnsi="Times New Roman" w:eastAsia="方正仿宋_GBK" w:cs="Times New Roman"/>
          <w:sz w:val="32"/>
          <w:szCs w:val="32"/>
          <w:lang w:val="en-US" w:eastAsia="zh-CN"/>
        </w:rPr>
        <w:t>3月3日</w:t>
      </w:r>
      <w:r>
        <w:rPr>
          <w:rFonts w:hint="eastAsia" w:ascii="方正仿宋_GBK" w:hAnsi="方正仿宋_GBK" w:eastAsia="方正仿宋_GBK" w:cs="方正仿宋_GBK"/>
          <w:sz w:val="32"/>
          <w:szCs w:val="32"/>
          <w:lang w:val="en-US" w:eastAsia="zh-CN"/>
        </w:rPr>
        <w:t>起，市安委办将组织督查组到我县开展专项督查，主要看是否组织开展警示教育会、是否观看警示教育片、执法人员是否在路上、企业老总是否在岗在位、三个责任人是否履职到位。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迎检责任单位：县道路运输事务中心、县港航海事事务中心、县质量服务中心、县公路事务中心、县交通运输综合执法支队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二、“两单两卡”制度自查自改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6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市安委会有具体文件部署（渝安办</w:t>
      </w:r>
      <w:r>
        <w:rPr>
          <w:rFonts w:hint="default" w:ascii="Times New Roman" w:hAnsi="Times New Roman" w:eastAsia="方正仿宋_GBK" w:cs="Times New Roman"/>
          <w:sz w:val="32"/>
          <w:szCs w:val="32"/>
          <w:lang w:val="en-US" w:eastAsia="zh-CN"/>
        </w:rPr>
        <w:t>﹝2023﹞10号）</w:t>
      </w:r>
      <w:r>
        <w:rPr>
          <w:rFonts w:hint="eastAsia" w:ascii="方正仿宋_GBK" w:hAnsi="方正仿宋_GBK" w:eastAsia="方正仿宋_GBK" w:cs="方正仿宋_GBK"/>
          <w:sz w:val="32"/>
          <w:szCs w:val="32"/>
          <w:lang w:val="en-US" w:eastAsia="zh-CN"/>
        </w:rPr>
        <w:t>：关于开展落实“两单两卡”制度强化企业一线岗位从业人员安全生产责任专项督查的通知，要</w:t>
      </w:r>
      <w:r>
        <w:rPr>
          <w:rFonts w:hint="default" w:ascii="Times New Roman" w:hAnsi="Times New Roman" w:eastAsia="方正仿宋_GBK" w:cs="Times New Roman"/>
          <w:sz w:val="32"/>
          <w:szCs w:val="32"/>
          <w:lang w:val="en-US" w:eastAsia="zh-CN"/>
        </w:rPr>
        <w:t>求2—3月各</w:t>
      </w:r>
      <w:r>
        <w:rPr>
          <w:rFonts w:hint="eastAsia" w:ascii="方正仿宋_GBK" w:hAnsi="方正仿宋_GBK" w:eastAsia="方正仿宋_GBK" w:cs="方正仿宋_GBK"/>
          <w:sz w:val="32"/>
          <w:szCs w:val="32"/>
          <w:lang w:val="en-US" w:eastAsia="zh-CN"/>
        </w:rPr>
        <w:t>企业先开展自查自改，企业要明确专人负责开展自查自改，自查内容</w:t>
      </w:r>
      <w:r>
        <w:rPr>
          <w:rFonts w:hint="default" w:ascii="Times New Roman" w:hAnsi="Times New Roman" w:eastAsia="方正仿宋_GBK" w:cs="Times New Roman"/>
          <w:sz w:val="32"/>
          <w:szCs w:val="32"/>
          <w:lang w:val="en-US" w:eastAsia="zh-CN"/>
        </w:rPr>
        <w:t>就是4个</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自查“两单两卡”编制是否易记易懂易操作；</w:t>
      </w:r>
      <w:bookmarkStart w:id="0" w:name="_GoBack"/>
      <w:bookmarkEnd w:id="0"/>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自查一线岗位从业人员对“两单两卡”是否记得住、说得明、做得到；</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自查“两卡两卡”奖励激励等机制是否健全；</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sz w:val="32"/>
          <w:szCs w:val="32"/>
          <w:lang w:val="en-US" w:eastAsia="zh-CN"/>
        </w:rPr>
        <w:t>自查“两单两卡”工作开展是否有实效，将自查出来的问题形成整改清单，确保有力有效全面整改到位，将“两单两卡”制度形成长效机制。</w:t>
      </w:r>
      <w:r>
        <w:rPr>
          <w:rFonts w:hint="default" w:ascii="Times New Roman" w:hAnsi="Times New Roman" w:eastAsia="方正仿宋_GBK" w:cs="Times New Roman"/>
          <w:sz w:val="32"/>
          <w:szCs w:val="32"/>
          <w:lang w:val="en-US" w:eastAsia="zh-CN"/>
        </w:rPr>
        <w:t>3月至10月将接受县上的检查，同时6月至12月，市上</w:t>
      </w:r>
      <w:r>
        <w:rPr>
          <w:rFonts w:hint="eastAsia" w:ascii="方正仿宋_GBK" w:hAnsi="方正仿宋_GBK" w:eastAsia="方正仿宋_GBK" w:cs="方正仿宋_GBK"/>
          <w:sz w:val="32"/>
          <w:szCs w:val="32"/>
          <w:lang w:val="en-US" w:eastAsia="zh-CN"/>
        </w:rPr>
        <w:t>也会不定期组织专项督查开展督查。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60"/>
        <w:textAlignment w:val="auto"/>
        <w:outlineLvl w:val="9"/>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迎检责任单位：道路运输事务中心对的53家企业进行指导检查；公路工程质量服务中心对11家企业进行指导检查，如有新的建设项目指导企业及时开展实施。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b/>
          <w:bCs/>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b w:val="0"/>
          <w:bCs w:val="0"/>
          <w:sz w:val="32"/>
          <w:szCs w:val="32"/>
          <w:lang w:val="en-US" w:eastAsia="zh-CN"/>
        </w:rPr>
        <w:t>三、第6个安全生产警示教育月活动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60"/>
        <w:textAlignment w:val="auto"/>
        <w:outlineLvl w:val="9"/>
        <w:rPr>
          <w:rFonts w:hint="eastAsia" w:ascii="方正黑体_GBK" w:hAnsi="方正黑体_GBK" w:eastAsia="方正黑体_GBK" w:cs="方正黑体_GBK"/>
          <w:sz w:val="32"/>
          <w:szCs w:val="32"/>
          <w:lang w:val="en-US" w:eastAsia="zh-CN"/>
        </w:rPr>
      </w:pPr>
      <w:r>
        <w:rPr>
          <w:rFonts w:hint="default" w:ascii="Times New Roman" w:hAnsi="Times New Roman" w:eastAsia="方正仿宋_GBK" w:cs="Times New Roman"/>
          <w:sz w:val="32"/>
          <w:szCs w:val="32"/>
          <w:lang w:val="en-US" w:eastAsia="zh-CN"/>
        </w:rPr>
        <w:t>3月是第6个</w:t>
      </w:r>
      <w:r>
        <w:rPr>
          <w:rFonts w:hint="eastAsia" w:ascii="方正仿宋_GBK" w:hAnsi="方正仿宋_GBK" w:eastAsia="方正仿宋_GBK" w:cs="方正仿宋_GBK"/>
          <w:sz w:val="32"/>
          <w:szCs w:val="32"/>
          <w:lang w:val="en-US" w:eastAsia="zh-CN"/>
        </w:rPr>
        <w:t>安全生产警示教育月，按照全县安排（秀山安委办发</w:t>
      </w:r>
      <w:r>
        <w:rPr>
          <w:rFonts w:hint="default" w:ascii="Times New Roman" w:hAnsi="Times New Roman" w:eastAsia="方正仿宋_GBK" w:cs="Times New Roman"/>
          <w:sz w:val="32"/>
          <w:szCs w:val="32"/>
          <w:lang w:val="en-US" w:eastAsia="zh-CN"/>
        </w:rPr>
        <w:t>﹝2023﹞4号</w:t>
      </w:r>
      <w:r>
        <w:rPr>
          <w:rFonts w:hint="eastAsia" w:ascii="方正仿宋_GBK" w:hAnsi="方正仿宋_GBK" w:eastAsia="方正仿宋_GBK" w:cs="方正仿宋_GBK"/>
          <w:sz w:val="32"/>
          <w:szCs w:val="32"/>
          <w:lang w:val="en-US" w:eastAsia="zh-CN"/>
        </w:rPr>
        <w:t>——关于开展安全生产警示教育月活动的通知），将</w:t>
      </w:r>
      <w:r>
        <w:rPr>
          <w:rFonts w:hint="default" w:ascii="Times New Roman" w:hAnsi="Times New Roman" w:eastAsia="方正仿宋_GBK" w:cs="Times New Roman"/>
          <w:sz w:val="32"/>
          <w:szCs w:val="32"/>
          <w:lang w:val="en-US" w:eastAsia="zh-CN"/>
        </w:rPr>
        <w:t>在3月</w:t>
      </w:r>
      <w:r>
        <w:rPr>
          <w:rFonts w:hint="eastAsia" w:ascii="方正仿宋_GBK" w:hAnsi="方正仿宋_GBK" w:eastAsia="方正仿宋_GBK" w:cs="方正仿宋_GBK"/>
          <w:sz w:val="32"/>
          <w:szCs w:val="32"/>
          <w:lang w:val="en-US" w:eastAsia="zh-CN"/>
        </w:rPr>
        <w:t>开展一系列安全生产警示教育。结合我县交通实际，交通局也印发了实施方案，主要活</w:t>
      </w:r>
      <w:r>
        <w:rPr>
          <w:rFonts w:hint="default" w:ascii="Times New Roman" w:hAnsi="Times New Roman" w:eastAsia="方正仿宋_GBK" w:cs="Times New Roman"/>
          <w:sz w:val="32"/>
          <w:szCs w:val="32"/>
          <w:lang w:val="en-US" w:eastAsia="zh-CN"/>
        </w:rPr>
        <w:t>动由3</w:t>
      </w:r>
      <w:r>
        <w:rPr>
          <w:rFonts w:hint="eastAsia" w:ascii="方正仿宋_GBK" w:hAnsi="方正仿宋_GBK" w:eastAsia="方正仿宋_GBK" w:cs="方正仿宋_GBK"/>
          <w:sz w:val="32"/>
          <w:szCs w:val="32"/>
          <w:lang w:val="en-US" w:eastAsia="zh-CN"/>
        </w:rPr>
        <w:t>个板块组成。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6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一板块：事故案例警示教育。两个内容：一是企业主要负责人在各自企业讲一堂安全生产事故案例警示教育课；二是道路运输事务中心、港航海事事务中心、公路工程质量服务中心组织重点企业主要负责人开展一次谈心对话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6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第二板块：安全知识集中宣传。内容同样是两个，一是企业开展一次安全操作能力提升培训；二是由法制安全科牵头</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中心一支队共同参与，分别针对建设施工、道路运输、水上交通三个领域以防事故为主线开展一次安全知识集中宣传活动。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60"/>
        <w:textAlignment w:val="auto"/>
        <w:outlineLvl w:val="9"/>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第三板块：隐患集中排查整治。</w:t>
      </w:r>
      <w:r>
        <w:rPr>
          <w:rFonts w:hint="default" w:ascii="Times New Roman" w:hAnsi="Times New Roman" w:eastAsia="方正仿宋_GBK" w:cs="Times New Roman"/>
          <w:sz w:val="32"/>
          <w:szCs w:val="32"/>
          <w:lang w:val="en-US" w:eastAsia="zh-CN"/>
        </w:rPr>
        <w:t>4中心1</w:t>
      </w:r>
      <w:r>
        <w:rPr>
          <w:rFonts w:hint="eastAsia" w:ascii="方正仿宋_GBK" w:hAnsi="方正仿宋_GBK" w:eastAsia="方正仿宋_GBK" w:cs="方正仿宋_GBK"/>
          <w:sz w:val="32"/>
          <w:szCs w:val="32"/>
          <w:lang w:val="en-US" w:eastAsia="zh-CN"/>
        </w:rPr>
        <w:t>支队结合自身月度计划，对企业隐患开展一次专项排查整治执法。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四、2023年安全生产监督检查计划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我局《</w:t>
      </w:r>
      <w:r>
        <w:rPr>
          <w:rFonts w:hint="default" w:ascii="Times New Roman" w:hAnsi="Times New Roman" w:eastAsia="方正仿宋_GBK" w:cs="Times New Roman"/>
          <w:sz w:val="32"/>
          <w:szCs w:val="32"/>
          <w:lang w:val="en-US" w:eastAsia="zh-CN"/>
        </w:rPr>
        <w:t>2023年安全生产监督检查计划》已通过局班子审议并上报了县政府备案。明确了各单位和相关科室2023年安全生产监督检查计划任务，一是严格落实行业监管责任，由县交</w:t>
      </w:r>
      <w:r>
        <w:rPr>
          <w:rFonts w:hint="default" w:ascii="方正仿宋_GBK" w:hAnsi="方正仿宋_GBK" w:eastAsia="方正仿宋_GBK" w:cs="方正仿宋_GBK"/>
          <w:sz w:val="32"/>
          <w:szCs w:val="32"/>
          <w:lang w:val="en-US" w:eastAsia="zh-CN"/>
        </w:rPr>
        <w:t>通局开展交通行业安全生产工作综合督查</w:t>
      </w:r>
      <w:r>
        <w:rPr>
          <w:rFonts w:hint="eastAsia" w:ascii="方正仿宋_GBK" w:hAnsi="方正仿宋_GBK" w:eastAsia="方正仿宋_GBK" w:cs="方正仿宋_GBK"/>
          <w:sz w:val="32"/>
          <w:szCs w:val="32"/>
          <w:lang w:val="en-US" w:eastAsia="zh-CN"/>
        </w:rPr>
        <w:t>；二是</w:t>
      </w:r>
      <w:r>
        <w:rPr>
          <w:rFonts w:hint="default" w:ascii="方正仿宋_GBK" w:hAnsi="方正仿宋_GBK" w:eastAsia="方正仿宋_GBK" w:cs="方正仿宋_GBK"/>
          <w:sz w:val="32"/>
          <w:szCs w:val="32"/>
          <w:lang w:val="en-US" w:eastAsia="zh-CN"/>
        </w:rPr>
        <w:t>由县道路运输事务中心具体负责督促指导道路运输安全生产工作。</w:t>
      </w:r>
      <w:r>
        <w:rPr>
          <w:rFonts w:hint="eastAsia" w:ascii="方正仿宋_GBK" w:hAnsi="方正仿宋_GBK" w:eastAsia="方正仿宋_GBK" w:cs="方正仿宋_GBK"/>
          <w:sz w:val="32"/>
          <w:szCs w:val="32"/>
          <w:lang w:val="en-US" w:eastAsia="zh-CN"/>
        </w:rPr>
        <w:t>三是</w:t>
      </w:r>
      <w:r>
        <w:rPr>
          <w:rFonts w:hint="default" w:ascii="方正仿宋_GBK" w:hAnsi="方正仿宋_GBK" w:eastAsia="方正仿宋_GBK" w:cs="方正仿宋_GBK"/>
          <w:sz w:val="32"/>
          <w:szCs w:val="32"/>
          <w:lang w:val="en-US" w:eastAsia="zh-CN"/>
        </w:rPr>
        <w:t>由县港航海事事务中心具体负责督促指导水上交通安全生产工作。</w:t>
      </w:r>
      <w:r>
        <w:rPr>
          <w:rFonts w:hint="eastAsia" w:ascii="方正仿宋_GBK" w:hAnsi="方正仿宋_GBK" w:eastAsia="方正仿宋_GBK" w:cs="方正仿宋_GBK"/>
          <w:sz w:val="32"/>
          <w:szCs w:val="32"/>
          <w:lang w:val="en-US" w:eastAsia="zh-CN"/>
        </w:rPr>
        <w:t>四是</w:t>
      </w:r>
      <w:r>
        <w:rPr>
          <w:rFonts w:hint="default" w:ascii="方正仿宋_GBK" w:hAnsi="方正仿宋_GBK" w:eastAsia="方正仿宋_GBK" w:cs="方正仿宋_GBK"/>
          <w:sz w:val="32"/>
          <w:szCs w:val="32"/>
          <w:lang w:val="en-US" w:eastAsia="zh-CN"/>
        </w:rPr>
        <w:t>由县公路工程质量服务中心具体负责督促指导交通建设安全生产监督检查。</w:t>
      </w:r>
      <w:r>
        <w:rPr>
          <w:rFonts w:hint="eastAsia" w:ascii="方正仿宋_GBK" w:hAnsi="方正仿宋_GBK" w:eastAsia="方正仿宋_GBK" w:cs="方正仿宋_GBK"/>
          <w:sz w:val="32"/>
          <w:szCs w:val="32"/>
          <w:lang w:val="en-US" w:eastAsia="zh-CN"/>
        </w:rPr>
        <w:t>五是</w:t>
      </w:r>
      <w:r>
        <w:rPr>
          <w:rFonts w:hint="default" w:ascii="方正仿宋_GBK" w:hAnsi="方正仿宋_GBK" w:eastAsia="方正仿宋_GBK" w:cs="方正仿宋_GBK"/>
          <w:sz w:val="32"/>
          <w:szCs w:val="32"/>
          <w:lang w:val="en-US" w:eastAsia="zh-CN"/>
        </w:rPr>
        <w:t>由县公路事务中心具体负责开展国省</w:t>
      </w:r>
      <w:r>
        <w:rPr>
          <w:rFonts w:hint="eastAsia" w:ascii="方正仿宋_GBK" w:hAnsi="方正仿宋_GBK" w:eastAsia="方正仿宋_GBK" w:cs="方正仿宋_GBK"/>
          <w:sz w:val="32"/>
          <w:szCs w:val="32"/>
          <w:lang w:val="en-US" w:eastAsia="zh-CN"/>
        </w:rPr>
        <w:t>县道</w:t>
      </w:r>
      <w:r>
        <w:rPr>
          <w:rFonts w:hint="default" w:ascii="方正仿宋_GBK" w:hAnsi="方正仿宋_GBK" w:eastAsia="方正仿宋_GBK" w:cs="方正仿宋_GBK"/>
          <w:sz w:val="32"/>
          <w:szCs w:val="32"/>
          <w:lang w:val="en-US" w:eastAsia="zh-CN"/>
        </w:rPr>
        <w:t>公路安全隐患排查治理。</w:t>
      </w:r>
      <w:r>
        <w:rPr>
          <w:rFonts w:hint="eastAsia" w:ascii="方正仿宋_GBK" w:hAnsi="方正仿宋_GBK" w:eastAsia="方正仿宋_GBK" w:cs="方正仿宋_GBK"/>
          <w:sz w:val="32"/>
          <w:szCs w:val="32"/>
          <w:lang w:val="en-US" w:eastAsia="zh-CN"/>
        </w:rPr>
        <w:t>六是</w:t>
      </w:r>
      <w:r>
        <w:rPr>
          <w:rFonts w:hint="default" w:ascii="方正仿宋_GBK" w:hAnsi="方正仿宋_GBK" w:eastAsia="方正仿宋_GBK" w:cs="方正仿宋_GBK"/>
          <w:sz w:val="32"/>
          <w:szCs w:val="32"/>
          <w:lang w:val="en-US" w:eastAsia="zh-CN"/>
        </w:rPr>
        <w:t>由交通运输综合行政执法支队具体负责开展交通行业安全生产执法检查。</w:t>
      </w:r>
      <w:r>
        <w:rPr>
          <w:rFonts w:hint="eastAsia" w:ascii="方正仿宋_GBK" w:hAnsi="方正仿宋_GBK" w:eastAsia="方正仿宋_GBK" w:cs="方正仿宋_GBK"/>
          <w:sz w:val="32"/>
          <w:szCs w:val="32"/>
          <w:lang w:val="en-US" w:eastAsia="zh-CN"/>
        </w:rPr>
        <w:t>请各单位细化检查措施，</w:t>
      </w:r>
      <w:r>
        <w:rPr>
          <w:rFonts w:hint="default" w:ascii="方正仿宋_GBK" w:hAnsi="方正仿宋_GBK" w:eastAsia="方正仿宋_GBK" w:cs="方正仿宋_GBK"/>
          <w:sz w:val="32"/>
          <w:szCs w:val="32"/>
          <w:lang w:val="en-US" w:eastAsia="zh-CN"/>
        </w:rPr>
        <w:t>根据《秀山自治县交通局和局属单位安全生产工作职责规定》的安全监管权力清单、责任清单和责任规范</w:t>
      </w:r>
      <w:r>
        <w:rPr>
          <w:rFonts w:hint="eastAsia" w:ascii="方正仿宋_GBK" w:hAnsi="方正仿宋_GBK" w:eastAsia="方正仿宋_GBK" w:cs="方正仿宋_GBK"/>
          <w:sz w:val="32"/>
          <w:szCs w:val="32"/>
          <w:lang w:val="en-US" w:eastAsia="zh-CN"/>
        </w:rPr>
        <w:t>，进一步明确各自</w:t>
      </w:r>
      <w:r>
        <w:rPr>
          <w:rFonts w:hint="default" w:ascii="Times New Roman" w:hAnsi="Times New Roman" w:eastAsia="方正仿宋_GBK" w:cs="Times New Roman"/>
          <w:sz w:val="32"/>
          <w:szCs w:val="32"/>
          <w:lang w:val="en-US" w:eastAsia="zh-CN"/>
        </w:rPr>
        <w:t>单位2023年检</w:t>
      </w:r>
      <w:r>
        <w:rPr>
          <w:rFonts w:hint="eastAsia" w:ascii="方正仿宋_GBK" w:hAnsi="方正仿宋_GBK" w:eastAsia="方正仿宋_GBK" w:cs="方正仿宋_GBK"/>
          <w:sz w:val="32"/>
          <w:szCs w:val="32"/>
          <w:lang w:val="en-US" w:eastAsia="zh-CN"/>
        </w:rPr>
        <w:t>查计划并按照程序向交通局备案。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五、委外作业安全管理专项整治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黑体_GBK" w:hAnsi="方正黑体_GBK" w:eastAsia="方正仿宋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市安委会印发了关于开展委外作业安全管理专项整治的通知文件（渝安委</w:t>
      </w:r>
      <w:r>
        <w:rPr>
          <w:rFonts w:hint="default" w:ascii="Times New Roman" w:hAnsi="Times New Roman" w:eastAsia="方正仿宋_GBK" w:cs="Times New Roman"/>
          <w:sz w:val="32"/>
          <w:szCs w:val="32"/>
          <w:lang w:val="en-US" w:eastAsia="zh-CN"/>
        </w:rPr>
        <w:t>﹝2023﹞10号）</w:t>
      </w:r>
      <w:r>
        <w:rPr>
          <w:rFonts w:hint="eastAsia" w:ascii="方正仿宋_GBK" w:hAnsi="方正仿宋_GBK" w:eastAsia="方正仿宋_GBK" w:cs="方正仿宋_GBK"/>
          <w:sz w:val="32"/>
          <w:szCs w:val="32"/>
          <w:lang w:val="en-US" w:eastAsia="zh-CN"/>
        </w:rPr>
        <w:t>，要求在全市开展委外作业专项整治。交通涉及公路运输、水运等行业。这个任务明确纳入全市安全生产与自然灾害防治考核，平时对工作进度慢、任务不落实的要予以通报。一是公路工程质量服务中心应当有具体的实施方案，明确项目、明确时限、明确人员、明确重点、明确责任，整治“监管缺失、责任盲区”问题。二</w:t>
      </w:r>
      <w:r>
        <w:rPr>
          <w:rFonts w:hint="default" w:ascii="Times New Roman" w:hAnsi="Times New Roman" w:eastAsia="方正仿宋_GBK" w:cs="Times New Roman"/>
          <w:sz w:val="32"/>
          <w:szCs w:val="32"/>
          <w:lang w:val="en-US" w:eastAsia="zh-CN"/>
        </w:rPr>
        <w:t>是3月期</w:t>
      </w:r>
      <w:r>
        <w:rPr>
          <w:rFonts w:hint="eastAsia" w:ascii="方正仿宋_GBK" w:hAnsi="方正仿宋_GBK" w:eastAsia="方正仿宋_GBK" w:cs="方正仿宋_GBK"/>
          <w:sz w:val="32"/>
          <w:szCs w:val="32"/>
          <w:lang w:val="en-US" w:eastAsia="zh-CN"/>
        </w:rPr>
        <w:t>间，</w:t>
      </w:r>
      <w:r>
        <w:rPr>
          <w:rFonts w:hint="eastAsia" w:eastAsia="方正仿宋_GBK"/>
          <w:sz w:val="32"/>
          <w:szCs w:val="32"/>
        </w:rPr>
        <w:t>交通发展有限公司、公路工程公司</w:t>
      </w:r>
      <w:r>
        <w:rPr>
          <w:rFonts w:hint="eastAsia" w:eastAsia="方正仿宋_GBK"/>
          <w:sz w:val="32"/>
          <w:szCs w:val="32"/>
          <w:lang w:eastAsia="zh-CN"/>
        </w:rPr>
        <w:t>等企业先自查，整治“违法违规发包、委外作业一委了之”、“随意任性妄为、现场失管失控”问题。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b/>
          <w:bCs/>
          <w:sz w:val="32"/>
          <w:szCs w:val="32"/>
          <w:lang w:val="en-US" w:eastAsia="zh-CN"/>
        </w:rPr>
        <w:t xml:space="preserve"> </w:t>
      </w:r>
      <w:r>
        <w:rPr>
          <w:rFonts w:hint="eastAsia" w:ascii="方正黑体_GBK" w:hAnsi="方正黑体_GBK" w:eastAsia="方正黑体_GBK" w:cs="方正黑体_GBK"/>
          <w:b w:val="0"/>
          <w:bCs w:val="0"/>
          <w:sz w:val="32"/>
          <w:szCs w:val="32"/>
          <w:lang w:val="en-US" w:eastAsia="zh-CN"/>
        </w:rPr>
        <w:t>六、道路交通安全工作重点任务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6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县道安办在全县部置</w:t>
      </w:r>
      <w:r>
        <w:rPr>
          <w:rFonts w:hint="default" w:ascii="Times New Roman" w:hAnsi="Times New Roman" w:eastAsia="方正仿宋_GBK" w:cs="Times New Roman"/>
          <w:sz w:val="32"/>
          <w:szCs w:val="32"/>
          <w:lang w:val="en-US" w:eastAsia="zh-CN"/>
        </w:rPr>
        <w:t>了16项重</w:t>
      </w:r>
      <w:r>
        <w:rPr>
          <w:rFonts w:hint="eastAsia" w:ascii="方正仿宋_GBK" w:hAnsi="方正仿宋_GBK" w:eastAsia="方正仿宋_GBK" w:cs="方正仿宋_GBK"/>
          <w:sz w:val="32"/>
          <w:szCs w:val="32"/>
          <w:lang w:val="en-US" w:eastAsia="zh-CN"/>
        </w:rPr>
        <w:t>点任务，印发了关于贯彻落实道路交</w:t>
      </w:r>
      <w:r>
        <w:rPr>
          <w:rFonts w:hint="default" w:ascii="Times New Roman" w:hAnsi="Times New Roman" w:eastAsia="方正仿宋_GBK" w:cs="Times New Roman"/>
          <w:sz w:val="32"/>
          <w:szCs w:val="32"/>
          <w:lang w:val="en-US" w:eastAsia="zh-CN"/>
        </w:rPr>
        <w:t>通安全工作16项重点任务分解的通知（秀山道安办发﹝2023﹞11号），涉及交通的有7项任务：一是落实监管责任，要求每季度至少开展1</w:t>
      </w:r>
      <w:r>
        <w:rPr>
          <w:rFonts w:hint="eastAsia" w:ascii="方正仿宋_GBK" w:hAnsi="方正仿宋_GBK" w:eastAsia="方正仿宋_GBK" w:cs="方正仿宋_GBK"/>
          <w:sz w:val="32"/>
          <w:szCs w:val="32"/>
          <w:lang w:val="en-US" w:eastAsia="zh-CN"/>
        </w:rPr>
        <w:t>次“客、货、危”企业隐患问题梳理，对事故多发、违法突出的高风险企业开展警示约谈。由县道路运输事务中心实施；二是落实事故责任追究和隐患整改机制，</w:t>
      </w:r>
      <w:r>
        <w:rPr>
          <w:rFonts w:hint="default" w:ascii="Times New Roman" w:hAnsi="Times New Roman" w:eastAsia="方正仿宋_GBK" w:cs="Times New Roman"/>
          <w:sz w:val="32"/>
          <w:szCs w:val="32"/>
          <w:lang w:val="en-US" w:eastAsia="zh-CN"/>
        </w:rPr>
        <w:t>发生1人以上死亡的道路运输事故或发生死伤3人以上且存在超员、违法载人、坠水坠崖的一般交通事故，要挂牌督办，60日内查明</w:t>
      </w:r>
      <w:r>
        <w:rPr>
          <w:rFonts w:hint="eastAsia" w:ascii="方正仿宋_GBK" w:hAnsi="方正仿宋_GBK" w:eastAsia="方正仿宋_GBK" w:cs="方正仿宋_GBK"/>
          <w:sz w:val="32"/>
          <w:szCs w:val="32"/>
          <w:lang w:val="en-US" w:eastAsia="zh-CN"/>
        </w:rPr>
        <w:t>事故单位存在的管理问题和监管部门履职问题，报纪委监委追责。按照三定方案，由法制安全科实施。三是强化道路交通隐患排查整治。按</w:t>
      </w:r>
      <w:r>
        <w:rPr>
          <w:rFonts w:hint="default" w:ascii="Times New Roman" w:hAnsi="Times New Roman" w:eastAsia="方正仿宋_GBK" w:cs="Times New Roman"/>
          <w:sz w:val="32"/>
          <w:szCs w:val="32"/>
          <w:lang w:val="en-US" w:eastAsia="zh-CN"/>
        </w:rPr>
        <w:t>照《2023年道路安全隐患排查治理工作方案》（秀山道安办发﹝2023﹞1号</w:t>
      </w:r>
      <w:r>
        <w:rPr>
          <w:rFonts w:hint="eastAsia" w:ascii="方正仿宋_GBK" w:hAnsi="方正仿宋_GBK" w:eastAsia="方正仿宋_GBK" w:cs="方正仿宋_GBK"/>
          <w:sz w:val="32"/>
          <w:szCs w:val="32"/>
          <w:lang w:val="en-US" w:eastAsia="zh-CN"/>
        </w:rPr>
        <w:t>），由公路事务中心对接县道安办序时推进。四是加强路面执勤执法。涉及违法查处事项，由执法支队实施。五是加强农村集中用工单位出现安全监管。涉及交通保障部分，由万方公司实施。六是加强农村交通安全宣传。由道路事务中心和执法支队实施。七是全面推广交通安全违法有奖举报。提出要组织客运场站、驾驶员、安全监管责任人召开专门会议，宣传安全生产有奖举报政策和方式。结</w:t>
      </w:r>
      <w:r>
        <w:rPr>
          <w:rFonts w:hint="default" w:ascii="Times New Roman" w:hAnsi="Times New Roman" w:eastAsia="方正仿宋_GBK" w:cs="Times New Roman"/>
          <w:sz w:val="32"/>
          <w:szCs w:val="32"/>
          <w:lang w:val="en-US" w:eastAsia="zh-CN"/>
        </w:rPr>
        <w:t>合3月安</w:t>
      </w:r>
      <w:r>
        <w:rPr>
          <w:rFonts w:hint="eastAsia" w:ascii="方正仿宋_GBK" w:hAnsi="方正仿宋_GBK" w:eastAsia="方正仿宋_GBK" w:cs="方正仿宋_GBK"/>
          <w:sz w:val="32"/>
          <w:szCs w:val="32"/>
          <w:lang w:val="en-US" w:eastAsia="zh-CN"/>
        </w:rPr>
        <w:t>全生产警示教育月活动，由道路运输事务中心实施。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七、安全生产举报奖励工作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县安委办转发了《关于印</w:t>
      </w:r>
      <w:r>
        <w:rPr>
          <w:rFonts w:hint="default" w:ascii="Times New Roman" w:hAnsi="Times New Roman" w:eastAsia="方正仿宋_GBK" w:cs="Times New Roman"/>
          <w:sz w:val="32"/>
          <w:szCs w:val="32"/>
          <w:lang w:val="en-US" w:eastAsia="zh-CN"/>
        </w:rPr>
        <w:t>发2023年安全生产举报奖励工作要点的通知》，要求两会以前制作行业宣传海</w:t>
      </w:r>
      <w:r>
        <w:rPr>
          <w:rFonts w:hint="eastAsia" w:ascii="方正仿宋_GBK" w:hAnsi="方正仿宋_GBK" w:eastAsia="方正仿宋_GBK" w:cs="方正仿宋_GBK"/>
          <w:sz w:val="32"/>
          <w:szCs w:val="32"/>
          <w:lang w:val="en-US" w:eastAsia="zh-CN"/>
        </w:rPr>
        <w:t>报并在企业进行全覆盖张贴，由法制安全科制作海报，道路运输事务中心负责张贴。</w:t>
      </w:r>
    </w:p>
    <w:p>
      <w:pPr>
        <w:pStyle w:val="2"/>
        <w:keepNext w:val="0"/>
        <w:keepLines w:val="0"/>
        <w:pageBreakBefore w:val="0"/>
        <w:widowControl w:val="0"/>
        <w:kinsoku/>
        <w:wordWrap/>
        <w:overflowPunct/>
        <w:topLinePunct w:val="0"/>
        <w:autoSpaceDE/>
        <w:autoSpaceDN/>
        <w:bidi w:val="0"/>
        <w:snapToGrid/>
        <w:spacing w:line="240" w:lineRule="auto"/>
        <w:ind w:firstLine="64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snapToGrid/>
        <w:spacing w:line="240" w:lineRule="auto"/>
        <w:ind w:firstLine="64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snapToGrid/>
        <w:spacing w:line="240" w:lineRule="auto"/>
        <w:ind w:firstLine="64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秀山土家族苗族自治县交通局</w:t>
      </w:r>
    </w:p>
    <w:p>
      <w:pPr>
        <w:pStyle w:val="2"/>
        <w:keepNext w:val="0"/>
        <w:keepLines w:val="0"/>
        <w:pageBreakBefore w:val="0"/>
        <w:widowControl w:val="0"/>
        <w:kinsoku/>
        <w:wordWrap/>
        <w:overflowPunct/>
        <w:topLinePunct w:val="0"/>
        <w:autoSpaceDE/>
        <w:autoSpaceDN/>
        <w:bidi w:val="0"/>
        <w:snapToGrid/>
        <w:spacing w:line="240" w:lineRule="auto"/>
        <w:ind w:firstLine="64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2023年3月2日</w:t>
      </w:r>
    </w:p>
    <w:p>
      <w:pPr>
        <w:pStyle w:val="2"/>
        <w:keepNext w:val="0"/>
        <w:keepLines w:val="0"/>
        <w:pageBreakBefore w:val="0"/>
        <w:widowControl w:val="0"/>
        <w:kinsoku/>
        <w:wordWrap/>
        <w:overflowPunct/>
        <w:topLinePunct w:val="0"/>
        <w:autoSpaceDE/>
        <w:autoSpaceDN/>
        <w:bidi w:val="0"/>
        <w:snapToGrid/>
        <w:spacing w:line="240" w:lineRule="auto"/>
        <w:ind w:firstLine="640"/>
        <w:jc w:val="center"/>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pStyle w:val="2"/>
        <w:keepNext w:val="0"/>
        <w:keepLines w:val="0"/>
        <w:pageBreakBefore w:val="0"/>
        <w:widowControl w:val="0"/>
        <w:kinsoku/>
        <w:wordWrap/>
        <w:overflowPunct/>
        <w:topLinePunct w:val="0"/>
        <w:autoSpaceDE/>
        <w:autoSpaceDN/>
        <w:bidi w:val="0"/>
        <w:snapToGrid/>
        <w:spacing w:line="240" w:lineRule="auto"/>
        <w:ind w:firstLine="640"/>
        <w:jc w:val="center"/>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snapToGrid/>
        <w:spacing w:line="240" w:lineRule="auto"/>
        <w:ind w:firstLine="640"/>
        <w:jc w:val="center"/>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snapToGrid/>
        <w:spacing w:line="240" w:lineRule="auto"/>
        <w:ind w:firstLine="640"/>
        <w:jc w:val="center"/>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snapToGrid/>
        <w:spacing w:line="240" w:lineRule="auto"/>
        <w:ind w:firstLine="640"/>
        <w:jc w:val="center"/>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snapToGrid/>
        <w:spacing w:line="240" w:lineRule="auto"/>
        <w:ind w:firstLine="640"/>
        <w:jc w:val="center"/>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snapToGrid/>
        <w:spacing w:line="240" w:lineRule="auto"/>
        <w:ind w:firstLine="640"/>
        <w:jc w:val="center"/>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snapToGrid/>
        <w:spacing w:line="240" w:lineRule="auto"/>
        <w:ind w:firstLine="640"/>
        <w:jc w:val="center"/>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snapToGrid/>
        <w:spacing w:line="240" w:lineRule="auto"/>
        <w:ind w:firstLine="640"/>
        <w:jc w:val="center"/>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snapToGrid/>
        <w:spacing w:line="240" w:lineRule="auto"/>
        <w:ind w:firstLine="280" w:firstLineChars="1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28"/>
          <w:szCs w:val="28"/>
          <w:lang w:val="en-US" w:eastAsia="zh-CN"/>
        </w:rPr>
        <w:t>秀山土家族苗族自治县交通局办公室        2023年3月2日印发</w:t>
      </w:r>
    </w:p>
    <w:sectPr>
      <w:footerReference r:id="rId3"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Y2FhZWNjNjY4NGRkZTlmYmRhZDViMDJkNzY2ZGUifQ=="/>
  </w:docVars>
  <w:rsids>
    <w:rsidRoot w:val="142C4440"/>
    <w:rsid w:val="0139279D"/>
    <w:rsid w:val="0B9F148A"/>
    <w:rsid w:val="104F1624"/>
    <w:rsid w:val="13A13744"/>
    <w:rsid w:val="142C4440"/>
    <w:rsid w:val="206850C3"/>
    <w:rsid w:val="24D603A3"/>
    <w:rsid w:val="3DBF108F"/>
    <w:rsid w:val="45433592"/>
    <w:rsid w:val="45C32DE6"/>
    <w:rsid w:val="467C5833"/>
    <w:rsid w:val="4A2D1041"/>
    <w:rsid w:val="750E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qFormat/>
    <w:uiPriority w:val="1"/>
    <w:rPr>
      <w:rFonts w:ascii="方正仿宋_GBK" w:hAnsi="方正仿宋_GBK" w:eastAsia="方正仿宋_GBK" w:cs="方正仿宋_GBK"/>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2443</Words>
  <Characters>2502</Characters>
  <Lines>0</Lines>
  <Paragraphs>0</Paragraphs>
  <TotalTime>10</TotalTime>
  <ScaleCrop>false</ScaleCrop>
  <LinksUpToDate>false</LinksUpToDate>
  <CharactersWithSpaces>2558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2023-03-02T08:19:00Z</dcterms:created>
  <dc:creator>Administrator</dc:creator>
  <cp:lastModifiedBy>Administrator</cp:lastModifiedBy>
  <cp:lastPrinted>2023-03-02T08:35:00Z</cp:lastPrinted>
  <dcterms:modified xsi:type="dcterms:W3CDTF">2024-12-25T02:26:26Z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001EBBE625A644A7828F5FF17FA66902</vt:lpwstr>
  </property>
</Properties>
</file>