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重庆市秀山土家族苗族自治县里仁镇农业服务中心（特色产业发展中心）</w:t>
      </w:r>
      <w:r>
        <w:rPr>
          <w:rFonts w:hint="default" w:ascii="Times New Roman" w:hAnsi="Times New Roman" w:eastAsia="方正小标宋_GBK" w:cs="Times New Roman"/>
          <w:sz w:val="36"/>
          <w:szCs w:val="36"/>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sz w:val="36"/>
          <w:szCs w:val="36"/>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一、单位基本情况</w:t>
      </w:r>
      <w:bookmarkStart w:id="0" w:name="_GoBack"/>
      <w:bookmarkEnd w:id="0"/>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 w:cs="Times New Roman"/>
          <w:i w:val="0"/>
          <w:caps w:val="0"/>
          <w:color w:val="333333"/>
          <w:spacing w:val="0"/>
          <w:sz w:val="32"/>
          <w:szCs w:val="32"/>
          <w:shd w:val="clear" w:fill="FFFFFF"/>
          <w:lang w:val="en-US" w:eastAsia="zh-CN"/>
        </w:rPr>
        <w:t>农业服务中心。主要职责：承担农技、农机、畜牧、水利水产等方面的技术推广、信息服务、水土保持、灾害防治、土地规模经营管理、农产品质量安全监管，农业综合服务等工作。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（一）收入支出决算总体情况说明</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w:t>
      </w:r>
      <w:r>
        <w:rPr>
          <w:rStyle w:val="8"/>
          <w:rFonts w:hint="default" w:ascii="Times New Roman" w:hAnsi="Times New Roman" w:eastAsia="方正仿宋_GBK" w:cs="Times New Roman"/>
          <w:sz w:val="32"/>
          <w:szCs w:val="32"/>
          <w:shd w:val="clear" w:color="auto" w:fill="FFFFFF"/>
        </w:rPr>
        <w:t>.总体情况。</w:t>
      </w:r>
      <w:r>
        <w:rPr>
          <w:rFonts w:hint="default" w:ascii="Times New Roman" w:hAnsi="Times New Roman" w:eastAsia="方正仿宋_GBK" w:cs="Times New Roman"/>
          <w:sz w:val="32"/>
          <w:szCs w:val="32"/>
          <w:shd w:val="clear" w:color="auto" w:fill="FFFFFF"/>
        </w:rPr>
        <w:t>2023</w:t>
      </w:r>
      <w:r>
        <w:rPr>
          <w:rFonts w:hint="default" w:ascii="Times New Roman" w:hAnsi="Times New Roman" w:eastAsia="方正仿宋_GBK" w:cs="Times New Roman"/>
          <w:sz w:val="32"/>
          <w:szCs w:val="32"/>
          <w:shd w:val="clear" w:color="auto" w:fill="FFFFFF"/>
        </w:rPr>
        <w:t>年度收入总计</w:t>
      </w:r>
      <w:r>
        <w:rPr>
          <w:rFonts w:hint="default" w:ascii="Times New Roman" w:hAnsi="Times New Roman" w:eastAsia="方正仿宋_GBK" w:cs="Times New Roman"/>
          <w:sz w:val="32"/>
          <w:szCs w:val="32"/>
          <w:shd w:val="clear" w:color="auto" w:fill="FFFFFF"/>
        </w:rPr>
        <w:t>344.10万元，支出总计344.10万元。收支较上年决算数增加344.10万元，增长100.00%，主要原因是2022</w:t>
      </w:r>
      <w:r>
        <w:rPr>
          <w:rFonts w:hint="default" w:ascii="Times New Roman" w:hAnsi="Times New Roman" w:eastAsia="方正仿宋_GBK" w:cs="Times New Roman"/>
          <w:sz w:val="32"/>
          <w:szCs w:val="32"/>
          <w:shd w:val="clear" w:color="auto" w:fill="FFFFFF"/>
        </w:rPr>
        <w:t>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与</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合并报表决算，按照市财政局要求，</w:t>
      </w:r>
      <w:r>
        <w:rPr>
          <w:rFonts w:hint="default" w:ascii="Times New Roman" w:hAnsi="Times New Roman" w:eastAsia="方正仿宋_GBK" w:cs="Times New Roman"/>
          <w:sz w:val="32"/>
          <w:szCs w:val="32"/>
          <w:shd w:val="clear" w:color="auto" w:fill="FFFFFF"/>
        </w:rPr>
        <w:t>2023年度独立编报决算，故与上年对比增长100.00%</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2023年度收入合计344.10万元，较上年决算数增加344.10万元，增长100.00%，主要原因是2022年度本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与</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合并报表决算，按照市财政局要求，2023年度独立编报决算，故与上年对比增长100.00%。其中：财政拨款收入344.10万元，占100.00%；事业收入0.00万元，占0.00%；经营收入0.00万元，占0.00%；其他收入0.00万元，占0.00%。此外，使用非财政拨款结余和专用结余0.00万元，年初结转和结余0.00万</w:t>
      </w:r>
      <w:r>
        <w:rPr>
          <w:rFonts w:hint="default" w:ascii="Times New Roman" w:hAnsi="Times New Roman" w:eastAsia="方正仿宋_GBK" w:cs="Times New Roman"/>
          <w:sz w:val="32"/>
          <w:szCs w:val="32"/>
          <w:shd w:val="clear" w:color="auto" w:fill="FFFFFF"/>
        </w:rPr>
        <w:t>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2023年度支出合计344.10万元，较上年决算数增加344.10万元，增长100.00%，主要原因是2022年度本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与</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合并报表决算，按照市财政局要求，2023年度独立编报决算，故与上年对比增长100.00%。其中：基本支出163.44万元，占47.50%；项目支出180.66万元，占52.50%；经营支出0.00万元，占0.00%。此外，结余分配0.00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2023年度年末结转和结余0.00万元，较上年决算数无增减，主要原因是</w:t>
      </w:r>
      <w:r>
        <w:rPr>
          <w:rFonts w:hint="default" w:ascii="Times New Roman" w:hAnsi="Times New Roman" w:eastAsia="方正仿宋_GBK" w:cs="Times New Roman"/>
          <w:sz w:val="32"/>
          <w:szCs w:val="32"/>
          <w:shd w:val="clear" w:color="auto" w:fill="FFFFFF"/>
          <w:lang w:val="en-US" w:eastAsia="zh-CN"/>
        </w:rPr>
        <w:t>2022年度本部门与单位合并编报决算，按照市财政局要求，2023</w:t>
      </w:r>
      <w:r>
        <w:rPr>
          <w:rFonts w:hint="default" w:ascii="Times New Roman" w:hAnsi="Times New Roman" w:eastAsia="方正仿宋_GBK" w:cs="Times New Roman"/>
          <w:sz w:val="32"/>
          <w:szCs w:val="32"/>
          <w:shd w:val="clear" w:color="auto" w:fill="FFFFFF"/>
          <w:lang w:val="en-US" w:eastAsia="zh-CN"/>
        </w:rPr>
        <w:t>年度独立编报决算，本年度收支平衡零结转结余。</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2023年度财政拨款收、支总计344.10万元。与2022年相比，财政拨款收、支总计各增加344.10万元，增长100.00%。主要原因是2022年度本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与</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合并报表决算，按照市财政局要求，2023年度独立编报决算，故与上年对比增长100.00%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2023年度一般公共预算财政拨款收入344.10万元，较上年决算数增加344.10万元，增长100.00%。主要原因是2022年度本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与</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合并报表决算，按照市财政局要求，2023年度独立编报决算，故与上年对比增长100.00%。较年初预算数减少35.49万元，下降9.35%。主要原因是我</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严格按照过紧日子要求，创建节约型政府，减少公共开支。此外，年初财政拨款结转和结余0.00万</w:t>
      </w:r>
      <w:r>
        <w:rPr>
          <w:rFonts w:hint="default" w:ascii="Times New Roman" w:hAnsi="Times New Roman" w:eastAsia="方正仿宋_GBK" w:cs="Times New Roman"/>
          <w:sz w:val="32"/>
          <w:szCs w:val="32"/>
          <w:shd w:val="clear" w:color="auto" w:fill="FFFFFF"/>
        </w:rPr>
        <w:t>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2023年度一般公共预算财政拨款支出344.10万元，较上年决算数增加344.10万元，增长100.00%。主要原因是2022年度本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与</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合并报表决算，按照市财政局要求，2023年度独立编报决算，故与上年对比增长100.00%。较年初预算数减少52.09万元，下降13.15%</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000000" w:themeColor="text1"/>
          <w:sz w:val="32"/>
          <w:szCs w:val="32"/>
          <w:shd w:val="clear" w:color="auto" w:fill="FFFFFF"/>
        </w:rPr>
        <w:t>我</w:t>
      </w:r>
      <w:r>
        <w:rPr>
          <w:rFonts w:hint="default" w:ascii="Times New Roman" w:hAnsi="Times New Roman" w:eastAsia="方正仿宋_GBK" w:cs="Times New Roman"/>
          <w:color w:val="000000" w:themeColor="text1"/>
          <w:sz w:val="32"/>
          <w:szCs w:val="32"/>
          <w:shd w:val="clear" w:color="auto" w:fill="FFFFFF"/>
          <w:lang w:eastAsia="zh-CN"/>
        </w:rPr>
        <w:t>部门</w:t>
      </w:r>
      <w:r>
        <w:rPr>
          <w:rFonts w:hint="default" w:ascii="Times New Roman" w:hAnsi="Times New Roman" w:eastAsia="方正仿宋_GBK" w:cs="Times New Roman"/>
          <w:color w:val="000000" w:themeColor="text1"/>
          <w:sz w:val="32"/>
          <w:szCs w:val="32"/>
          <w:shd w:val="clear" w:color="auto" w:fill="FFFFFF"/>
        </w:rPr>
        <w:t>严格按照过紧日子要求，创建节约型政府，减少公共开支。</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2023年度年末一般公共预算财政拨款结转和结余0.00万元，较上年决算数无增减，主要原因是</w:t>
      </w:r>
      <w:r>
        <w:rPr>
          <w:rFonts w:hint="default" w:ascii="Times New Roman" w:hAnsi="Times New Roman" w:eastAsia="方正仿宋_GBK" w:cs="Times New Roman"/>
          <w:sz w:val="32"/>
          <w:szCs w:val="32"/>
          <w:shd w:val="clear" w:color="auto" w:fill="FFFFFF"/>
          <w:lang w:val="en-US" w:eastAsia="zh-CN"/>
        </w:rPr>
        <w:t>2022年度本部门与单位合并编报决算，按照市财政局要求，2023</w:t>
      </w:r>
      <w:r>
        <w:rPr>
          <w:rFonts w:hint="default" w:ascii="Times New Roman" w:hAnsi="Times New Roman" w:eastAsia="方正仿宋_GBK" w:cs="Times New Roman"/>
          <w:sz w:val="32"/>
          <w:szCs w:val="32"/>
          <w:shd w:val="clear" w:color="auto" w:fill="FFFFFF"/>
          <w:lang w:val="en-US" w:eastAsia="zh-CN"/>
        </w:rPr>
        <w:t>年度独立编报决算，本年度收支平衡零结转结余。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rPr>
        <w:t>2023</w:t>
      </w:r>
      <w:r>
        <w:rPr>
          <w:rFonts w:hint="default" w:ascii="Times New Roman" w:hAnsi="Times New Roman" w:eastAsia="方正仿宋_GBK" w:cs="Times New Roman"/>
          <w:sz w:val="32"/>
          <w:szCs w:val="32"/>
          <w:shd w:val="clear" w:color="auto" w:fill="FFFFFF"/>
        </w:rPr>
        <w:t>年度一般公共预算财政拨款支出主要用于以下几个方面：</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shd w:val="clear" w:color="auto" w:fill="FFFFFF"/>
        </w:rPr>
        <w:t>14.06万元，占4.09%，较年初预算数减少9.30万元，下降39.81%</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000000" w:themeColor="text1"/>
          <w:sz w:val="32"/>
          <w:szCs w:val="32"/>
          <w:shd w:val="clear" w:color="auto" w:fill="FFFFFF"/>
        </w:rPr>
        <w:t>我</w:t>
      </w:r>
      <w:r>
        <w:rPr>
          <w:rFonts w:hint="default" w:ascii="Times New Roman" w:hAnsi="Times New Roman" w:eastAsia="方正仿宋_GBK" w:cs="Times New Roman"/>
          <w:color w:val="000000" w:themeColor="text1"/>
          <w:sz w:val="32"/>
          <w:szCs w:val="32"/>
          <w:shd w:val="clear" w:color="auto" w:fill="FFFFFF"/>
          <w:lang w:eastAsia="zh-CN"/>
        </w:rPr>
        <w:t>部门</w:t>
      </w:r>
      <w:r>
        <w:rPr>
          <w:rFonts w:hint="default" w:ascii="Times New Roman" w:hAnsi="Times New Roman" w:eastAsia="方正仿宋_GBK" w:cs="Times New Roman"/>
          <w:color w:val="000000" w:themeColor="text1"/>
          <w:sz w:val="32"/>
          <w:szCs w:val="32"/>
          <w:shd w:val="clear" w:color="auto" w:fill="FFFFFF"/>
        </w:rPr>
        <w:t>严格按照过紧日子要求，创建节约型政府，减少公共开支。</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shd w:val="clear" w:color="auto" w:fill="FFFFFF"/>
        </w:rPr>
        <w:t>6.77万元，占1.97%，较年初预算数减少0.05万元，下降0.73%</w:t>
      </w:r>
      <w:r>
        <w:rPr>
          <w:rFonts w:hint="default" w:ascii="Times New Roman" w:hAnsi="Times New Roman" w:eastAsia="方正仿宋_GBK" w:cs="Times New Roman"/>
          <w:sz w:val="32"/>
          <w:szCs w:val="32"/>
          <w:shd w:val="clear" w:color="auto" w:fill="FFFFFF"/>
        </w:rPr>
        <w:t>，主要原因是因政策性调整医保基数，年底追</w:t>
      </w:r>
      <w:r>
        <w:rPr>
          <w:rFonts w:hint="default" w:ascii="Times New Roman" w:hAnsi="Times New Roman" w:eastAsia="方正仿宋_GBK" w:cs="Times New Roman"/>
          <w:sz w:val="32"/>
          <w:szCs w:val="32"/>
          <w:shd w:val="clear" w:color="auto" w:fill="FFFFFF"/>
          <w:lang w:eastAsia="zh-CN"/>
        </w:rPr>
        <w:t>减</w:t>
      </w:r>
      <w:r>
        <w:rPr>
          <w:rFonts w:hint="default" w:ascii="Times New Roman" w:hAnsi="Times New Roman" w:eastAsia="方正仿宋_GBK" w:cs="Times New Roman"/>
          <w:sz w:val="32"/>
          <w:szCs w:val="32"/>
          <w:shd w:val="clear" w:color="auto" w:fill="FFFFFF"/>
        </w:rPr>
        <w:t>相关预算。</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）农林水支</w:t>
      </w:r>
      <w:r>
        <w:rPr>
          <w:rFonts w:hint="default" w:ascii="Times New Roman" w:hAnsi="Times New Roman" w:eastAsia="方正仿宋_GBK" w:cs="Times New Roman"/>
          <w:sz w:val="32"/>
          <w:szCs w:val="32"/>
          <w:shd w:val="clear" w:color="auto" w:fill="FFFFFF"/>
        </w:rPr>
        <w:t>出311.78万元，占90.61%，较年初预算数减少42.23万元，下降11.93%</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000000" w:themeColor="text1"/>
          <w:sz w:val="32"/>
          <w:szCs w:val="32"/>
          <w:shd w:val="clear" w:color="auto" w:fill="FFFFFF"/>
        </w:rPr>
        <w:t>我</w:t>
      </w:r>
      <w:r>
        <w:rPr>
          <w:rFonts w:hint="default" w:ascii="Times New Roman" w:hAnsi="Times New Roman" w:eastAsia="方正仿宋_GBK" w:cs="Times New Roman"/>
          <w:color w:val="000000" w:themeColor="text1"/>
          <w:sz w:val="32"/>
          <w:szCs w:val="32"/>
          <w:shd w:val="clear" w:color="auto" w:fill="FFFFFF"/>
          <w:lang w:eastAsia="zh-CN"/>
        </w:rPr>
        <w:t>部门</w:t>
      </w:r>
      <w:r>
        <w:rPr>
          <w:rFonts w:hint="default" w:ascii="Times New Roman" w:hAnsi="Times New Roman" w:eastAsia="方正仿宋_GBK" w:cs="Times New Roman"/>
          <w:color w:val="000000" w:themeColor="text1"/>
          <w:sz w:val="32"/>
          <w:szCs w:val="32"/>
          <w:shd w:val="clear" w:color="auto" w:fill="FFFFFF"/>
        </w:rPr>
        <w:t>严格按照过紧日子要求，创建节约型政府，减少公共开支。</w:t>
      </w:r>
    </w:p>
    <w:p>
      <w:pPr>
        <w:keepNext w:val="0"/>
        <w:keepLines w:val="0"/>
        <w:pageBreakBefore w:val="0"/>
        <w:kinsoku/>
        <w:wordWrap/>
        <w:overflowPunct/>
        <w:topLinePunct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bidi="ar-SA"/>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lang w:val="en-US" w:eastAsia="zh-CN" w:bidi="ar-SA"/>
        </w:rPr>
        <w:t>11.49万元，占3.34%，较年初预算数减少0.50万元，下降4.17%</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000000" w:themeColor="text1"/>
          <w:sz w:val="32"/>
          <w:szCs w:val="32"/>
          <w:shd w:val="clear" w:color="auto" w:fill="FFFFFF"/>
        </w:rPr>
        <w:t>我</w:t>
      </w:r>
      <w:r>
        <w:rPr>
          <w:rFonts w:hint="default" w:ascii="Times New Roman" w:hAnsi="Times New Roman" w:eastAsia="方正仿宋_GBK" w:cs="Times New Roman"/>
          <w:color w:val="000000" w:themeColor="text1"/>
          <w:sz w:val="32"/>
          <w:szCs w:val="32"/>
          <w:shd w:val="clear" w:color="auto" w:fill="FFFFFF"/>
          <w:lang w:eastAsia="zh-CN"/>
        </w:rPr>
        <w:t>部门</w:t>
      </w:r>
      <w:r>
        <w:rPr>
          <w:rFonts w:hint="default" w:ascii="Times New Roman" w:hAnsi="Times New Roman" w:eastAsia="方正仿宋_GBK" w:cs="Times New Roman"/>
          <w:color w:val="000000" w:themeColor="text1"/>
          <w:sz w:val="32"/>
          <w:szCs w:val="32"/>
          <w:shd w:val="clear" w:color="auto" w:fill="FFFFFF"/>
        </w:rPr>
        <w:t>严格按照过紧日子要求，创建节约型政府，减少公共开支。</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2023年度一般公共财政拨款基本支出163.44万元。其中：人员经费151.98万元，较上年决算数增加151.98万元，增长100.00%，主要原因是2022年度本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与</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合并报表决算，按照市财政局要求，2023年度独立编报决算，故与上年对比增长100.00%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000000" w:themeColor="text1"/>
          <w:sz w:val="32"/>
          <w:szCs w:val="32"/>
          <w:shd w:val="clear" w:color="auto" w:fill="FFFFFF"/>
        </w:rPr>
        <w:t>基本工资、奖金及津贴补贴发放，社保公积金缴纳等。</w:t>
      </w:r>
      <w:r>
        <w:rPr>
          <w:rFonts w:hint="default" w:ascii="Times New Roman" w:hAnsi="Times New Roman" w:eastAsia="方正仿宋_GBK" w:cs="Times New Roman"/>
          <w:sz w:val="32"/>
          <w:szCs w:val="32"/>
          <w:shd w:val="clear" w:color="auto" w:fill="FFFFFF"/>
        </w:rPr>
        <w:t>公用经</w:t>
      </w:r>
      <w:r>
        <w:rPr>
          <w:rFonts w:hint="default" w:ascii="Times New Roman" w:hAnsi="Times New Roman" w:eastAsia="方正仿宋_GBK" w:cs="Times New Roman"/>
          <w:sz w:val="32"/>
          <w:szCs w:val="32"/>
          <w:shd w:val="clear" w:color="auto" w:fill="FFFFFF"/>
        </w:rPr>
        <w:t>费11.46</w:t>
      </w:r>
      <w:r>
        <w:rPr>
          <w:rFonts w:hint="default" w:ascii="Times New Roman" w:hAnsi="Times New Roman" w:eastAsia="方正仿宋_GBK" w:cs="Times New Roman"/>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11.46万</w:t>
      </w:r>
      <w:r>
        <w:rPr>
          <w:rFonts w:hint="default" w:ascii="Times New Roman" w:hAnsi="Times New Roman" w:eastAsia="方正仿宋_GBK" w:cs="Times New Roman"/>
          <w:sz w:val="32"/>
          <w:szCs w:val="32"/>
          <w:shd w:val="clear" w:color="auto" w:fill="FFFFFF"/>
        </w:rPr>
        <w:t>元，增长</w:t>
      </w:r>
      <w:r>
        <w:rPr>
          <w:rFonts w:hint="default" w:ascii="Times New Roman" w:hAnsi="Times New Roman" w:eastAsia="方正仿宋_GBK" w:cs="Times New Roman"/>
          <w:sz w:val="32"/>
          <w:szCs w:val="32"/>
          <w:shd w:val="clear" w:color="auto" w:fill="FFFFFF"/>
        </w:rPr>
        <w:t>100.00%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2022年度本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与</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合并报表决算，按照市财政局要求，2023年度独立编报决算，故与上年对比增长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000000" w:themeColor="text1"/>
          <w:sz w:val="32"/>
          <w:szCs w:val="32"/>
          <w:shd w:val="clear" w:color="auto" w:fill="FFFFFF"/>
        </w:rPr>
        <w:t>办公费、印刷费、咨询费、差旅费、电费、水费、会议费、培训费等。</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（五）政府性基金预算收支决算情况说明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本</w:t>
      </w:r>
      <w:r>
        <w:rPr>
          <w:rFonts w:hint="default" w:ascii="Times New Roman" w:hAnsi="Times New Roman" w:eastAsia="方正仿宋_GBK" w:cs="Times New Roman"/>
          <w:color w:val="000000" w:themeColor="text1"/>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lang w:val="en-US" w:eastAsia="zh-CN" w:bidi="ar-SA"/>
        </w:rPr>
        <w:t>2023年</w:t>
      </w:r>
      <w:r>
        <w:rPr>
          <w:rFonts w:hint="default" w:ascii="Times New Roman" w:hAnsi="Times New Roman" w:eastAsia="方正仿宋_GBK" w:cs="Times New Roman"/>
          <w:color w:val="000000" w:themeColor="text1"/>
          <w:sz w:val="32"/>
          <w:szCs w:val="32"/>
          <w:shd w:val="clear" w:color="auto" w:fill="FFFFFF"/>
        </w:rPr>
        <w:t>度无政府性基金预算财政拨款收支。</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2022年度本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与</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合并编报决算，按照市财政局要求，2023</w:t>
      </w:r>
      <w:r>
        <w:rPr>
          <w:rFonts w:hint="default" w:ascii="Times New Roman" w:hAnsi="Times New Roman" w:eastAsia="方正仿宋_GBK" w:cs="Times New Roman"/>
          <w:sz w:val="32"/>
          <w:szCs w:val="32"/>
          <w:shd w:val="clear" w:color="auto" w:fill="FFFFFF"/>
        </w:rPr>
        <w:t>年度独立编报决算，本年度无国有资本经营预算财政拨款</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三、“三公”经费情况说明</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（一）“三公”经费支出总体情况说明</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2023年度“三公”经费支出共计0.00万元，较年初预算数</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上年支出数无增减，主要原因是</w:t>
      </w:r>
      <w:r>
        <w:rPr>
          <w:rFonts w:hint="default" w:ascii="Times New Roman" w:hAnsi="Times New Roman" w:eastAsia="方正仿宋_GBK" w:cs="Times New Roman"/>
          <w:b w:val="0"/>
          <w:bCs w:val="0"/>
          <w:sz w:val="32"/>
          <w:szCs w:val="32"/>
          <w:shd w:val="clear" w:color="auto" w:fill="FFFFFF"/>
          <w:lang w:val="en-US" w:eastAsia="zh-CN"/>
        </w:rPr>
        <w:t>本单位为</w:t>
      </w:r>
      <w:r>
        <w:rPr>
          <w:rFonts w:hint="default" w:ascii="Times New Roman" w:hAnsi="Times New Roman" w:eastAsia="方正仿宋_GBK" w:cs="Times New Roman"/>
          <w:b w:val="0"/>
          <w:bCs w:val="0"/>
          <w:sz w:val="32"/>
          <w:szCs w:val="32"/>
          <w:shd w:val="clear" w:color="auto" w:fill="FFFFFF"/>
          <w:lang w:val="en-US" w:eastAsia="zh-CN"/>
        </w:rPr>
        <w:t>里仁</w:t>
      </w:r>
      <w:r>
        <w:rPr>
          <w:rFonts w:hint="default" w:ascii="Times New Roman" w:hAnsi="Times New Roman" w:eastAsia="方正仿宋_GBK" w:cs="Times New Roman"/>
          <w:b w:val="0"/>
          <w:bCs w:val="0"/>
          <w:sz w:val="32"/>
          <w:szCs w:val="32"/>
          <w:shd w:val="clear" w:color="auto" w:fill="FFFFFF"/>
          <w:lang w:val="en-US" w:eastAsia="zh-CN"/>
        </w:rPr>
        <w:t>镇人民政府下属二级单位，</w:t>
      </w:r>
      <w:r>
        <w:rPr>
          <w:rFonts w:hint="default" w:ascii="Times New Roman" w:hAnsi="Times New Roman" w:eastAsia="方正仿宋_GBK" w:cs="Times New Roman"/>
          <w:b w:val="0"/>
          <w:bCs w:val="0"/>
          <w:sz w:val="32"/>
          <w:szCs w:val="32"/>
          <w:shd w:val="clear" w:color="auto" w:fill="FFFFFF"/>
          <w:lang w:val="en-US" w:eastAsia="zh-CN"/>
        </w:rPr>
        <w:t>三公经费预算及支出由本级统一核算，我单位无相关支出。</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（二）“三公”经费分项支出情况</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2023年度本单位因公出国（境）费用0.00万元，较年初预算数</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default"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公务车购置费0.00万元，较年初预算数</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default"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公务车运行维护费0.00万元</w:t>
      </w:r>
      <w:r>
        <w:rPr>
          <w:rFonts w:hint="default"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rPr>
        <w:t>较年初预算数</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default"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公务接待费0.00万元，较年初预算数</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default"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（三）“三公”经费实物量情况</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  （一）财政拨款会议费和培训费情况说明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shd w:val="clear" w:color="auto" w:fill="FFFFFF"/>
        </w:rPr>
        <w:t>0.00万元，较上年决算数无增减，主要原因是</w:t>
      </w:r>
      <w:r>
        <w:rPr>
          <w:rFonts w:hint="default" w:ascii="Times New Roman" w:hAnsi="Times New Roman" w:eastAsia="方正仿宋_GBK" w:cs="Times New Roman"/>
          <w:sz w:val="32"/>
          <w:szCs w:val="32"/>
          <w:shd w:val="clear" w:color="auto" w:fill="FFFFFF"/>
          <w:lang w:eastAsia="zh-CN"/>
        </w:rPr>
        <w:t>严格落实过紧日子要求，压减不必要会议开支</w:t>
      </w:r>
      <w:r>
        <w:rPr>
          <w:rFonts w:hint="default" w:ascii="Times New Roman" w:hAnsi="Times New Roman" w:eastAsia="方正仿宋_GBK" w:cs="Times New Roman"/>
          <w:sz w:val="32"/>
          <w:szCs w:val="32"/>
          <w:shd w:val="clear" w:color="auto" w:fill="FFFFFF"/>
        </w:rPr>
        <w:t>。本年度培训费支出0.54万元，较上年决算数增加0.54万元，增长100.00%，主要原因是</w:t>
      </w:r>
      <w:r>
        <w:rPr>
          <w:rFonts w:hint="default" w:ascii="Times New Roman" w:hAnsi="Times New Roman" w:eastAsia="方正仿宋_GBK" w:cs="Times New Roman"/>
          <w:sz w:val="32"/>
          <w:szCs w:val="32"/>
          <w:shd w:val="clear" w:color="auto" w:fill="FFFFFF"/>
          <w:lang w:val="en-US" w:eastAsia="zh-CN"/>
        </w:rPr>
        <w:t>2022年度本部门与单位合并编报决算，按照市财政局要求，2023年度独立编报决算，故造成与上年对比增长100.00%</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lang w:eastAsia="zh-CN"/>
        </w:rPr>
        <w:t>本部门属于</w:t>
      </w:r>
      <w:r>
        <w:rPr>
          <w:rFonts w:hint="default" w:ascii="Times New Roman" w:hAnsi="Times New Roman" w:eastAsia="方正仿宋_GBK" w:cs="Times New Roman"/>
          <w:sz w:val="32"/>
          <w:szCs w:val="32"/>
          <w:shd w:val="clear" w:color="auto" w:fill="FFFFFF"/>
        </w:rPr>
        <w:t>事业单位</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按照部门决算列报口径，我</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不在机关运行经费统计范围之内。</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（三）国有资产占用情况说明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rPr>
        <w:t>2023年12月31日，本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w:t>
      </w:r>
      <w:r>
        <w:rPr>
          <w:rFonts w:hint="default" w:ascii="Times New Roman" w:hAnsi="Times New Roman" w:eastAsia="方正仿宋_GBK" w:cs="Times New Roman"/>
          <w:sz w:val="32"/>
          <w:szCs w:val="32"/>
          <w:shd w:val="clear" w:color="auto" w:fill="FFFFFF"/>
        </w:rPr>
        <w:t>（套）。</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（四）政府采购支出情况说明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w:t>
      </w:r>
      <w:r>
        <w:rPr>
          <w:rFonts w:hint="default" w:ascii="Times New Roman" w:hAnsi="Times New Roman" w:eastAsia="方正仿宋_GBK" w:cs="Times New Roman"/>
          <w:sz w:val="32"/>
          <w:szCs w:val="32"/>
          <w:shd w:val="clear" w:color="auto" w:fill="FFFFFF"/>
        </w:rPr>
        <w:t>度我</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未发生政府采购事项，无相关经费支出</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lang w:eastAsia="zh-CN"/>
        </w:rPr>
        <w:t>五、</w:t>
      </w:r>
      <w:r>
        <w:rPr>
          <w:rStyle w:val="8"/>
          <w:rFonts w:hint="default" w:ascii="Times New Roman" w:hAnsi="Times New Roman" w:eastAsia="方正黑体_GBK" w:cs="Times New Roman"/>
          <w:b w:val="0"/>
          <w:bCs/>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（一）单位自评情况</w:t>
      </w:r>
    </w:p>
    <w:p>
      <w:pPr>
        <w:pStyle w:val="12"/>
        <w:keepNext w:val="0"/>
        <w:keepLines w:val="0"/>
        <w:pageBreakBefore w:val="0"/>
        <w:kinsoku/>
        <w:wordWrap/>
        <w:overflowPunct/>
        <w:topLinePunct w:val="0"/>
        <w:autoSpaceDE w:val="0"/>
        <w:autoSpaceDN/>
        <w:bidi w:val="0"/>
        <w:adjustRightInd/>
        <w:spacing w:before="0" w:beforeAutospacing="0" w:after="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yellow"/>
          <w:shd w:val="clear" w:color="auto" w:fill="FFFFFF"/>
        </w:rPr>
      </w:pPr>
      <w:r>
        <w:rPr>
          <w:rFonts w:hint="default" w:ascii="Times New Roman" w:hAnsi="Times New Roman" w:eastAsia="方正仿宋" w:cs="Times New Roman"/>
          <w:i w:val="0"/>
          <w:caps w:val="0"/>
          <w:color w:val="333333"/>
          <w:spacing w:val="0"/>
          <w:sz w:val="32"/>
          <w:szCs w:val="32"/>
          <w:shd w:val="clear" w:fill="FFFFFF"/>
          <w:lang w:val="en-US" w:eastAsia="zh-CN" w:bidi="ar-SA"/>
        </w:rPr>
        <w:t>根据预算绩效管理要求，我部门对</w:t>
      </w:r>
      <w:r>
        <w:rPr>
          <w:rFonts w:hint="default" w:ascii="Times New Roman" w:hAnsi="Times New Roman" w:eastAsia="方正仿宋_GBK" w:cs="Times New Roman"/>
          <w:sz w:val="32"/>
          <w:szCs w:val="32"/>
          <w:shd w:val="clear" w:color="auto" w:fill="FFFFFF"/>
          <w:lang w:val="en-US" w:eastAsia="zh-CN" w:bidi="ar-SA"/>
        </w:rPr>
        <w:t>10个二级项目开展了绩效自评，涉及财政拨款项目支出资金180.66</w:t>
      </w:r>
      <w:r>
        <w:rPr>
          <w:rFonts w:hint="default" w:ascii="Times New Roman" w:hAnsi="Times New Roman" w:eastAsia="方正仿宋" w:cs="Times New Roman"/>
          <w:i w:val="0"/>
          <w:caps w:val="0"/>
          <w:color w:val="333333"/>
          <w:spacing w:val="0"/>
          <w:sz w:val="32"/>
          <w:szCs w:val="32"/>
          <w:shd w:val="clear" w:fill="FFFFFF"/>
          <w:lang w:val="en-US" w:eastAsia="zh-CN" w:bidi="ar-SA"/>
        </w:rPr>
        <w:t>万元。</w:t>
      </w:r>
      <w:r>
        <w:rPr>
          <w:rFonts w:hint="default" w:ascii="Times New Roman" w:hAnsi="Times New Roman" w:eastAsia="方正仿宋_GBK" w:cs="Times New Roman"/>
          <w:kern w:val="2"/>
          <w:sz w:val="32"/>
          <w:szCs w:val="32"/>
          <w:lang w:val="en-US" w:eastAsia="zh-CN" w:bidi="ar-SA"/>
        </w:rPr>
        <w:t>2023年项目支出绩效自评表（二级项目）详见附件1。</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（二）单位绩效评价情况</w:t>
      </w:r>
    </w:p>
    <w:p>
      <w:pPr>
        <w:pStyle w:val="11"/>
        <w:keepNext w:val="0"/>
        <w:keepLines w:val="0"/>
        <w:pageBreakBefore w:val="0"/>
        <w:numPr>
          <w:ilvl w:val="0"/>
          <w:numId w:val="0"/>
        </w:numPr>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kern w:val="2"/>
          <w:sz w:val="32"/>
          <w:szCs w:val="32"/>
          <w:lang w:val="en-US" w:eastAsia="zh-CN" w:bidi="ar-SA"/>
        </w:rPr>
        <w:t>我单位对村道公路养护资金补助项目开展了绩效评价，涉及财政拨款项目资金6.14万元，评价得分100分，评价等次为优，绩效评价发现绩效目标设置存在使用定性指标较难评价的问题，今后工作将进一步优化绩效指标设置，是评价更具可衡量性。</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（三）财政绩效评价情况</w:t>
      </w:r>
    </w:p>
    <w:p>
      <w:pPr>
        <w:pStyle w:val="14"/>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是秀山县</w:t>
      </w:r>
      <w:r>
        <w:rPr>
          <w:rFonts w:hint="default" w:ascii="Times New Roman" w:hAnsi="Times New Roman" w:eastAsia="方正仿宋_GBK" w:cs="Times New Roman"/>
          <w:sz w:val="32"/>
          <w:szCs w:val="32"/>
          <w:shd w:val="clear" w:color="auto" w:fill="FFFFFF"/>
          <w:lang w:eastAsia="zh-CN"/>
        </w:rPr>
        <w:t>里仁镇人民政府</w:t>
      </w:r>
      <w:r>
        <w:rPr>
          <w:rFonts w:hint="default" w:ascii="Times New Roman" w:hAnsi="Times New Roman" w:eastAsia="方正仿宋_GBK" w:cs="Times New Roman"/>
          <w:sz w:val="32"/>
          <w:szCs w:val="32"/>
          <w:shd w:val="clear" w:color="auto" w:fill="FFFFFF"/>
        </w:rPr>
        <w:t>下属二级单位，</w:t>
      </w:r>
      <w:r>
        <w:rPr>
          <w:rFonts w:hint="default" w:ascii="Times New Roman" w:hAnsi="Times New Roman" w:eastAsia="方正仿宋_GBK" w:cs="Times New Roman"/>
          <w:sz w:val="32"/>
          <w:szCs w:val="32"/>
          <w:shd w:val="clear" w:color="auto" w:fill="FFFFFF"/>
          <w:lang w:eastAsia="zh-CN"/>
        </w:rPr>
        <w:t>县</w:t>
      </w:r>
      <w:r>
        <w:rPr>
          <w:rFonts w:hint="default" w:ascii="Times New Roman" w:hAnsi="Times New Roman" w:eastAsia="方正仿宋_GBK" w:cs="Times New Roman"/>
          <w:sz w:val="32"/>
          <w:szCs w:val="32"/>
          <w:shd w:val="clear" w:color="auto" w:fill="FFFFFF"/>
        </w:rPr>
        <w:t>财政局未委托第三方对我</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  六、专业名词解释</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  七、决算公开联系方式及信息反馈渠道</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eastAsia="zh-CN"/>
        </w:rPr>
        <w:t>白皓</w:t>
      </w:r>
      <w:r>
        <w:rPr>
          <w:rFonts w:hint="default" w:ascii="Times New Roman" w:hAnsi="Times New Roman" w:eastAsia="方正仿宋_GBK" w:cs="Times New Roman"/>
          <w:sz w:val="32"/>
          <w:szCs w:val="32"/>
          <w:shd w:val="clear" w:color="auto" w:fill="FFFFFF"/>
          <w:lang w:val="en-US" w:eastAsia="zh-CN" w:bidi="ar-SA"/>
        </w:rPr>
        <w:t>023-76618875</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p>
    <w:p>
      <w:pPr>
        <w:pStyle w:val="11"/>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p>
    <w:p>
      <w:pPr>
        <w:pStyle w:val="11"/>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sectPr>
          <w:footerReference r:id="rId3" w:type="default"/>
          <w:pgSz w:w="11917" w:h="16838"/>
          <w:pgMar w:top="1440" w:right="1803" w:bottom="1440" w:left="1803" w:header="850" w:footer="992" w:gutter="0"/>
          <w:pgNumType w:fmt="numberInDash"/>
          <w:cols w:space="0" w:num="1"/>
          <w:rtlGutter w:val="0"/>
          <w:docGrid w:type="lines" w:linePitch="332" w:charSpace="0"/>
        </w:sectPr>
      </w:pPr>
    </w:p>
    <w:p>
      <w:pPr>
        <w:pStyle w:val="11"/>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0" w:firstLineChars="0"/>
        <w:textAlignment w:val="auto"/>
        <w:rPr>
          <w:rFonts w:hint="default" w:ascii="Times New Roman" w:hAnsi="Times New Roman" w:eastAsia="方正仿宋_GBK" w:cs="Times New Roman"/>
          <w:sz w:val="32"/>
          <w:szCs w:val="32"/>
          <w:shd w:val="clear" w:color="auto" w:fill="FFFFFF"/>
          <w:lang w:val="en-US" w:eastAsia="zh-CN" w:bidi="ar-SA"/>
        </w:rPr>
      </w:pPr>
    </w:p>
    <w:p>
      <w:pPr>
        <w:keepNext w:val="0"/>
        <w:keepLines w:val="0"/>
        <w:widowControl/>
        <w:suppressLineNumbers w:val="0"/>
        <w:jc w:val="both"/>
        <w:textAlignment w:val="center"/>
        <w:rPr>
          <w:rStyle w:val="8"/>
          <w:rFonts w:hint="default" w:ascii="Times New Roman" w:hAnsi="Times New Roman" w:eastAsia="方正仿宋_GBK" w:cs="Times New Roman"/>
          <w:sz w:val="32"/>
          <w:szCs w:val="32"/>
          <w:shd w:val="clear" w:color="auto" w:fill="FFFF00"/>
          <w:lang w:val="en-US"/>
        </w:rPr>
      </w:pPr>
      <w:r>
        <w:rPr>
          <w:rFonts w:hint="default" w:ascii="Times New Roman" w:hAnsi="Times New Roman" w:eastAsia="方正仿宋_GBK" w:cs="Times New Roman"/>
          <w:sz w:val="32"/>
          <w:szCs w:val="32"/>
          <w:shd w:val="clear" w:color="auto" w:fill="FFFFFF"/>
          <w:lang w:val="en-US" w:eastAsia="zh-CN" w:bidi="ar-SA"/>
        </w:rPr>
        <w:t>附件1</w:t>
      </w:r>
    </w:p>
    <w:tbl>
      <w:tblPr>
        <w:tblStyle w:val="9"/>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0"/>
        <w:gridCol w:w="2613"/>
        <w:gridCol w:w="1745"/>
        <w:gridCol w:w="1072"/>
        <w:gridCol w:w="987"/>
        <w:gridCol w:w="1368"/>
        <w:gridCol w:w="1270"/>
        <w:gridCol w:w="1354"/>
        <w:gridCol w:w="1128"/>
        <w:gridCol w:w="840"/>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3988"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000000"/>
                <w:sz w:val="40"/>
                <w:szCs w:val="40"/>
                <w:u w:val="none"/>
              </w:rPr>
            </w:pPr>
            <w:r>
              <w:rPr>
                <w:rFonts w:hint="default" w:ascii="Times New Roman" w:hAnsi="Times New Roman" w:eastAsia="方正楷体_GBK" w:cs="Times New Roman"/>
                <w:kern w:val="2"/>
                <w:sz w:val="32"/>
                <w:szCs w:val="32"/>
                <w:lang w:val="en-US" w:eastAsia="zh-CN" w:bidi="ar-SA"/>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序号</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项目名称</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指标名称</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指标性质</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指标值</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计量单位</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指标权重</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全年完成值</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说明</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w:t>
            </w:r>
          </w:p>
        </w:tc>
        <w:tc>
          <w:tcPr>
            <w:tcW w:w="26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村道公路养护资金补助</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年度预算执行率</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10.00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10.00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2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成本降低率</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95</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40.00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95</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40.00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2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养护率</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95</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40.00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95</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40.00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2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群众对道路维护的满意程度</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95</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95</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r>
    </w:tbl>
    <w:p>
      <w:pPr>
        <w:pStyle w:val="11"/>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sectPr>
          <w:pgSz w:w="16838" w:h="11917" w:orient="landscape"/>
          <w:pgMar w:top="1803" w:right="1440" w:bottom="1803" w:left="1440" w:header="850" w:footer="992" w:gutter="0"/>
          <w:pgNumType w:fmt="numberInDash"/>
          <w:cols w:space="0" w:num="1"/>
          <w:rtlGutter w:val="0"/>
          <w:docGrid w:type="lines" w:linePitch="332" w:charSpace="0"/>
        </w:sectPr>
      </w:pPr>
    </w:p>
    <w:p>
      <w:pPr>
        <w:rPr>
          <w:rFonts w:hint="default" w:ascii="Times New Roman" w:hAnsi="Times New Roman" w:cs="Times New Roman"/>
          <w:sz w:val="21"/>
          <w:szCs w:val="21"/>
        </w:rPr>
      </w:pPr>
    </w:p>
    <w:tbl>
      <w:tblPr>
        <w:tblStyle w:val="9"/>
        <w:tblW w:w="13988" w:type="dxa"/>
        <w:tblInd w:w="0" w:type="dxa"/>
        <w:tblLayout w:type="fixed"/>
        <w:tblCellMar>
          <w:top w:w="0" w:type="dxa"/>
          <w:left w:w="0" w:type="dxa"/>
          <w:bottom w:w="0" w:type="dxa"/>
          <w:right w:w="0" w:type="dxa"/>
        </w:tblCellMar>
      </w:tblPr>
      <w:tblGrid>
        <w:gridCol w:w="4654"/>
        <w:gridCol w:w="1836"/>
        <w:gridCol w:w="4370"/>
        <w:gridCol w:w="1"/>
        <w:gridCol w:w="3127"/>
      </w:tblGrid>
      <w:tr>
        <w:tblPrEx>
          <w:tblLayout w:type="fixed"/>
          <w:tblCellMar>
            <w:top w:w="0" w:type="dxa"/>
            <w:left w:w="0" w:type="dxa"/>
            <w:bottom w:w="0" w:type="dxa"/>
            <w:right w:w="0" w:type="dxa"/>
          </w:tblCellMar>
        </w:tblPrEx>
        <w:trPr>
          <w:trHeight w:val="232" w:hRule="atLeast"/>
        </w:trPr>
        <w:tc>
          <w:tcPr>
            <w:tcW w:w="1398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65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37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128"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6490"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重庆市秀山土家族苗族自治县里仁镇农业服务中心（特色产业发展中心）</w:t>
            </w:r>
          </w:p>
        </w:tc>
        <w:tc>
          <w:tcPr>
            <w:tcW w:w="437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128"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649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7498"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8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12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344.10</w:t>
            </w: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1836"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311.78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344.10</w:t>
            </w: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344.10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12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344.10</w:t>
            </w: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344.10</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tbl>
      <w:tblPr>
        <w:tblStyle w:val="9"/>
        <w:tblW w:w="13988" w:type="dxa"/>
        <w:tblInd w:w="0" w:type="dxa"/>
        <w:tblLayout w:type="fixed"/>
        <w:tblCellMar>
          <w:top w:w="0" w:type="dxa"/>
          <w:left w:w="0" w:type="dxa"/>
          <w:bottom w:w="0" w:type="dxa"/>
          <w:right w:w="0" w:type="dxa"/>
        </w:tblCellMar>
      </w:tblPr>
      <w:tblGrid>
        <w:gridCol w:w="1548"/>
        <w:gridCol w:w="2885"/>
        <w:gridCol w:w="1121"/>
        <w:gridCol w:w="1122"/>
        <w:gridCol w:w="1121"/>
        <w:gridCol w:w="1122"/>
        <w:gridCol w:w="1242"/>
        <w:gridCol w:w="1189"/>
        <w:gridCol w:w="1309"/>
        <w:gridCol w:w="1329"/>
      </w:tblGrid>
      <w:tr>
        <w:tblPrEx>
          <w:tblLayout w:type="fixed"/>
          <w:tblCellMar>
            <w:top w:w="0" w:type="dxa"/>
            <w:left w:w="0" w:type="dxa"/>
            <w:bottom w:w="0" w:type="dxa"/>
            <w:right w:w="0" w:type="dxa"/>
          </w:tblCellMar>
        </w:tblPrEx>
        <w:trPr>
          <w:trHeight w:val="641" w:hRule="atLeast"/>
        </w:trPr>
        <w:tc>
          <w:tcPr>
            <w:tcW w:w="1398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55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重庆市秀山土家族苗族自治县里仁镇农业服务中心（特色产业发展中心）</w:t>
            </w: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2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4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8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555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2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4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8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43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36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54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88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1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54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88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54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88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54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88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43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344.10</w:t>
            </w:r>
            <w:r>
              <w:rPr>
                <w:rFonts w:hint="default" w:ascii="Times New Roman" w:hAnsi="Times New Roman" w:cs="Times New Roman"/>
                <w:b/>
                <w:color w:val="000000"/>
                <w:sz w:val="20"/>
                <w:u w:color="auto"/>
              </w:rPr>
              <w:t xml:space="preserve"> </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344.10</w:t>
            </w:r>
            <w:r>
              <w:rPr>
                <w:rFonts w:hint="default" w:ascii="Times New Roman" w:hAnsi="Times New Roman" w:cs="Times New Roman"/>
                <w:b/>
                <w:color w:val="000000"/>
                <w:sz w:val="20"/>
                <w:u w:color="auto"/>
              </w:rPr>
              <w:t xml:space="preserve"> </w:t>
            </w:r>
          </w:p>
        </w:tc>
        <w:tc>
          <w:tcPr>
            <w:tcW w:w="1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14.06</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14.06</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14.06</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14.06</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7.71</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7.71</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3.85</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3.85</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6.77</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6.77</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6.77</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6.77</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6.77</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6.77</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311.78</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311.78</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131.84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131.84</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131.12</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131.12</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161.80</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161.80</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161.80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161.80</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6.14</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6.14</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6.14</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11.49</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11.49</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11.49</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11.49</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11.49</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11.49</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13988" w:type="dxa"/>
        <w:tblInd w:w="0" w:type="dxa"/>
        <w:tblLayout w:type="fixed"/>
        <w:tblCellMar>
          <w:top w:w="0" w:type="dxa"/>
          <w:left w:w="0" w:type="dxa"/>
          <w:bottom w:w="0" w:type="dxa"/>
          <w:right w:w="0" w:type="dxa"/>
        </w:tblCellMar>
      </w:tblPr>
      <w:tblGrid>
        <w:gridCol w:w="1640"/>
        <w:gridCol w:w="3052"/>
        <w:gridCol w:w="1547"/>
        <w:gridCol w:w="1547"/>
        <w:gridCol w:w="1548"/>
        <w:gridCol w:w="1532"/>
        <w:gridCol w:w="1533"/>
        <w:gridCol w:w="1589"/>
      </w:tblGrid>
      <w:tr>
        <w:tblPrEx>
          <w:tblLayout w:type="fixed"/>
          <w:tblCellMar>
            <w:top w:w="0" w:type="dxa"/>
            <w:left w:w="0" w:type="dxa"/>
            <w:bottom w:w="0" w:type="dxa"/>
            <w:right w:w="0" w:type="dxa"/>
          </w:tblCellMar>
        </w:tblPrEx>
        <w:trPr>
          <w:trHeight w:val="654" w:hRule="atLeast"/>
        </w:trPr>
        <w:tc>
          <w:tcPr>
            <w:tcW w:w="1398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23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重庆市秀山土家族苗族自治县里仁镇农业服务中心（特色产业发展中心） </w:t>
            </w:r>
          </w:p>
        </w:tc>
        <w:tc>
          <w:tcPr>
            <w:tcW w:w="154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4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3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8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23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4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4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3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8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53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58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4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52"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6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5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6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5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6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5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5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344.10</w:t>
            </w:r>
            <w:r>
              <w:rPr>
                <w:rFonts w:hint="default" w:ascii="Times New Roman" w:hAnsi="Times New Roman" w:cs="Times New Roman"/>
                <w:b/>
                <w:color w:val="000000"/>
                <w:sz w:val="20"/>
                <w:u w:color="auto"/>
              </w:rPr>
              <w:t xml:space="preserve"> </w:t>
            </w:r>
          </w:p>
        </w:tc>
        <w:tc>
          <w:tcPr>
            <w:tcW w:w="15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163.44</w:t>
            </w:r>
            <w:r>
              <w:rPr>
                <w:rFonts w:hint="default" w:ascii="Times New Roman" w:hAnsi="Times New Roman" w:cs="Times New Roman"/>
                <w:b/>
                <w:color w:val="000000"/>
                <w:sz w:val="20"/>
                <w:u w:color="auto"/>
              </w:rPr>
              <w:t xml:space="preserve"> </w:t>
            </w:r>
          </w:p>
        </w:tc>
        <w:tc>
          <w:tcPr>
            <w:tcW w:w="1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180.66</w:t>
            </w:r>
            <w:r>
              <w:rPr>
                <w:rFonts w:hint="default" w:ascii="Times New Roman" w:hAnsi="Times New Roman" w:cs="Times New Roman"/>
                <w:b/>
                <w:color w:val="000000"/>
                <w:sz w:val="20"/>
                <w:u w:color="auto"/>
              </w:rPr>
              <w:t xml:space="preserve"> </w:t>
            </w:r>
          </w:p>
        </w:tc>
        <w:tc>
          <w:tcPr>
            <w:tcW w:w="1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5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14.06</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14.06</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14.06</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14.06</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7.71</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7.71</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3.85</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3.85</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6.77</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6.77</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6.77</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6.77</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6.77</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6.77</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311.78</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131.12</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180.66</w:t>
            </w:r>
            <w:r>
              <w:rPr>
                <w:rFonts w:hint="default" w:ascii="Times New Roman" w:hAnsi="Times New Roman" w:cs="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131.84</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131.12</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131.12</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131.12</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161.80</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161.80</w:t>
            </w:r>
            <w:r>
              <w:rPr>
                <w:rFonts w:hint="default" w:ascii="Times New Roman" w:hAnsi="Times New Roman" w:cs="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161.80</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161.80</w:t>
            </w: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6.14</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6.14</w:t>
            </w:r>
            <w:r>
              <w:rPr>
                <w:rFonts w:hint="default" w:ascii="Times New Roman" w:hAnsi="Times New Roman" w:cs="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6.14</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6.14</w:t>
            </w: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11.49</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11.49</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11.49</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11.49</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11.49</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11.49</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9"/>
        <w:tblW w:w="13988" w:type="dxa"/>
        <w:tblInd w:w="0" w:type="dxa"/>
        <w:tblLayout w:type="fixed"/>
        <w:tblCellMar>
          <w:top w:w="0" w:type="dxa"/>
          <w:left w:w="0" w:type="dxa"/>
          <w:bottom w:w="0" w:type="dxa"/>
          <w:right w:w="0" w:type="dxa"/>
        </w:tblCellMar>
      </w:tblPr>
      <w:tblGrid>
        <w:gridCol w:w="2829"/>
        <w:gridCol w:w="1448"/>
        <w:gridCol w:w="3029"/>
        <w:gridCol w:w="1"/>
        <w:gridCol w:w="1613"/>
        <w:gridCol w:w="1"/>
        <w:gridCol w:w="1613"/>
        <w:gridCol w:w="2"/>
        <w:gridCol w:w="1612"/>
        <w:gridCol w:w="2"/>
        <w:gridCol w:w="1838"/>
      </w:tblGrid>
      <w:tr>
        <w:tblPrEx>
          <w:tblLayout w:type="fixed"/>
          <w:tblCellMar>
            <w:top w:w="0" w:type="dxa"/>
            <w:left w:w="0" w:type="dxa"/>
            <w:bottom w:w="0" w:type="dxa"/>
            <w:right w:w="0" w:type="dxa"/>
          </w:tblCellMar>
        </w:tblPrEx>
        <w:trPr>
          <w:trHeight w:val="90" w:hRule="atLeast"/>
        </w:trPr>
        <w:tc>
          <w:tcPr>
            <w:tcW w:w="13988" w:type="dxa"/>
            <w:gridSpan w:val="11"/>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30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重庆市秀山土家族苗族自治县里仁镇农业服务中心（特色产业发展中心）</w:t>
            </w:r>
          </w:p>
        </w:tc>
        <w:tc>
          <w:tcPr>
            <w:tcW w:w="1614"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5"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4"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38"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30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4"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5"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4"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3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27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9711" w:type="dxa"/>
            <w:gridSpan w:val="9"/>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0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6682"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0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1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1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8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344.10</w:t>
            </w: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14.06</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14.06</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6.77</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6.77</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311.78</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311.78</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11.49</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11.49</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344.10</w:t>
            </w: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344.10</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344.10</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344.10</w:t>
            </w: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344.10</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344.10</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3988" w:type="dxa"/>
        <w:tblInd w:w="0" w:type="dxa"/>
        <w:tblLayout w:type="fixed"/>
        <w:tblCellMar>
          <w:top w:w="0" w:type="dxa"/>
          <w:left w:w="0" w:type="dxa"/>
          <w:bottom w:w="0" w:type="dxa"/>
          <w:right w:w="0" w:type="dxa"/>
        </w:tblCellMar>
      </w:tblPr>
      <w:tblGrid>
        <w:gridCol w:w="1689"/>
        <w:gridCol w:w="3228"/>
        <w:gridCol w:w="3019"/>
        <w:gridCol w:w="3019"/>
        <w:gridCol w:w="3033"/>
      </w:tblGrid>
      <w:tr>
        <w:tblPrEx>
          <w:tblLayout w:type="fixed"/>
          <w:tblCellMar>
            <w:top w:w="0" w:type="dxa"/>
            <w:left w:w="0" w:type="dxa"/>
            <w:bottom w:w="0" w:type="dxa"/>
            <w:right w:w="0" w:type="dxa"/>
          </w:tblCellMar>
        </w:tblPrEx>
        <w:trPr>
          <w:trHeight w:val="510" w:hRule="atLeast"/>
        </w:trPr>
        <w:tc>
          <w:tcPr>
            <w:tcW w:w="1398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793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重庆市秀山土家族苗族自治县里仁镇农业服务中心（特色产业发展中心）</w:t>
            </w:r>
          </w:p>
        </w:tc>
        <w:tc>
          <w:tcPr>
            <w:tcW w:w="30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0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793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0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0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49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071"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6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22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0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0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03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6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6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491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344.10</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163.44</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180.66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14.06</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14.06</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14.06</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14.06</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7.71</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7.71</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3.85</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3.85</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6.77</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6.77</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6.77</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6.77</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6.77</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6.77</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311.78</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131.12</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180.66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131.84</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131.12</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131.12</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131.12</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161.80</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161.80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161.80</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161.80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6.14</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6.14</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6.14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11.49</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11.49</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11.49</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11.49</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11.49</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11.49</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3988" w:type="dxa"/>
        <w:tblInd w:w="0" w:type="dxa"/>
        <w:tblLayout w:type="fixed"/>
        <w:tblCellMar>
          <w:top w:w="0" w:type="dxa"/>
          <w:left w:w="0" w:type="dxa"/>
          <w:bottom w:w="0" w:type="dxa"/>
          <w:right w:w="0" w:type="dxa"/>
        </w:tblCellMar>
      </w:tblPr>
      <w:tblGrid>
        <w:gridCol w:w="551"/>
        <w:gridCol w:w="2495"/>
        <w:gridCol w:w="1253"/>
        <w:gridCol w:w="762"/>
        <w:gridCol w:w="1751"/>
        <w:gridCol w:w="1508"/>
        <w:gridCol w:w="736"/>
        <w:gridCol w:w="3212"/>
        <w:gridCol w:w="1720"/>
      </w:tblGrid>
      <w:tr>
        <w:tblPrEx>
          <w:tblLayout w:type="fixed"/>
          <w:tblCellMar>
            <w:top w:w="0" w:type="dxa"/>
            <w:left w:w="0" w:type="dxa"/>
            <w:bottom w:w="0" w:type="dxa"/>
            <w:right w:w="0" w:type="dxa"/>
          </w:tblCellMar>
        </w:tblPrEx>
        <w:trPr>
          <w:trHeight w:val="90" w:hRule="atLeast"/>
        </w:trPr>
        <w:tc>
          <w:tcPr>
            <w:tcW w:w="13988"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061"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重庆市秀山土家族苗族自治县里仁镇农业服务中心（特色产业发展中心）</w:t>
            </w:r>
          </w:p>
        </w:tc>
        <w:tc>
          <w:tcPr>
            <w:tcW w:w="175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21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2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061"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5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21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2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299"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968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55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25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76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7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50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2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7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55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25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7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2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149.48</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11.46</w:t>
            </w: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30.00</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8.00</w:t>
            </w: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18.47</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69.07</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7.71</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3.85</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w:t>
            </w: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6.77</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11.49</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1.92</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w:t>
            </w: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2.30</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0.43</w:t>
            </w: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04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2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151.98</w:t>
            </w:r>
            <w:r>
              <w:rPr>
                <w:rFonts w:hint="default" w:ascii="Times New Roman" w:hAnsi="Times New Roman" w:cs="Times New Roman"/>
                <w:color w:val="000000"/>
                <w:sz w:val="18"/>
                <w:u w:color="auto"/>
              </w:rPr>
              <w:t xml:space="preserve"> </w:t>
            </w:r>
          </w:p>
        </w:tc>
        <w:tc>
          <w:tcPr>
            <w:tcW w:w="79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11.46</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3988" w:type="dxa"/>
        <w:tblInd w:w="0" w:type="dxa"/>
        <w:tblLayout w:type="fixed"/>
        <w:tblCellMar>
          <w:top w:w="0" w:type="dxa"/>
          <w:left w:w="0" w:type="dxa"/>
          <w:bottom w:w="0" w:type="dxa"/>
          <w:right w:w="0" w:type="dxa"/>
        </w:tblCellMar>
      </w:tblPr>
      <w:tblGrid>
        <w:gridCol w:w="1686"/>
        <w:gridCol w:w="2809"/>
        <w:gridCol w:w="1553"/>
        <w:gridCol w:w="1553"/>
        <w:gridCol w:w="1552"/>
        <w:gridCol w:w="1"/>
        <w:gridCol w:w="1552"/>
        <w:gridCol w:w="1"/>
        <w:gridCol w:w="1611"/>
        <w:gridCol w:w="1670"/>
      </w:tblGrid>
      <w:tr>
        <w:tblPrEx>
          <w:tblLayout w:type="fixed"/>
          <w:tblCellMar>
            <w:top w:w="0" w:type="dxa"/>
            <w:left w:w="0" w:type="dxa"/>
            <w:bottom w:w="0" w:type="dxa"/>
            <w:right w:w="0" w:type="dxa"/>
          </w:tblCellMar>
        </w:tblPrEx>
        <w:trPr>
          <w:trHeight w:val="644" w:hRule="atLeast"/>
        </w:trPr>
        <w:tc>
          <w:tcPr>
            <w:tcW w:w="1398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04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重庆市秀山土家族苗族自治县里仁镇农业服务中心（特色产业发展中心）</w:t>
            </w:r>
          </w:p>
        </w:tc>
        <w:tc>
          <w:tcPr>
            <w:tcW w:w="155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53"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12"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04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5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53"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12"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4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55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4717" w:type="dxa"/>
            <w:gridSpan w:val="5"/>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80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55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553"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1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8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8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49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55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55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3988" w:type="dxa"/>
        <w:tblInd w:w="0" w:type="dxa"/>
        <w:tblLayout w:type="fixed"/>
        <w:tblCellMar>
          <w:top w:w="0" w:type="dxa"/>
          <w:left w:w="0" w:type="dxa"/>
          <w:bottom w:w="0" w:type="dxa"/>
          <w:right w:w="0" w:type="dxa"/>
        </w:tblCellMar>
      </w:tblPr>
      <w:tblGrid>
        <w:gridCol w:w="1712"/>
        <w:gridCol w:w="2783"/>
        <w:gridCol w:w="2980"/>
        <w:gridCol w:w="182"/>
        <w:gridCol w:w="3161"/>
        <w:gridCol w:w="70"/>
        <w:gridCol w:w="3100"/>
      </w:tblGrid>
      <w:tr>
        <w:tblPrEx>
          <w:tblLayout w:type="fixed"/>
          <w:tblCellMar>
            <w:top w:w="0" w:type="dxa"/>
            <w:left w:w="0" w:type="dxa"/>
            <w:bottom w:w="0" w:type="dxa"/>
            <w:right w:w="0" w:type="dxa"/>
          </w:tblCellMar>
        </w:tblPrEx>
        <w:trPr>
          <w:trHeight w:val="650" w:hRule="atLeast"/>
        </w:trPr>
        <w:tc>
          <w:tcPr>
            <w:tcW w:w="1398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47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重庆市秀山土家族苗族自治县里仁镇农业服务中心（特色产业发展中心）</w:t>
            </w:r>
          </w:p>
        </w:tc>
        <w:tc>
          <w:tcPr>
            <w:tcW w:w="3413"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10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747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13"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10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49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493"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71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78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162"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16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170"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71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7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62"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6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71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7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62"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6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71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7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62"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6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4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1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17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3780" w:type="dxa"/>
        <w:tblInd w:w="0" w:type="dxa"/>
        <w:tblLayout w:type="fixed"/>
        <w:tblCellMar>
          <w:top w:w="0" w:type="dxa"/>
          <w:left w:w="170" w:type="dxa"/>
          <w:bottom w:w="0" w:type="dxa"/>
          <w:right w:w="170" w:type="dxa"/>
        </w:tblCellMar>
      </w:tblPr>
      <w:tblGrid>
        <w:gridCol w:w="3712"/>
        <w:gridCol w:w="1990"/>
        <w:gridCol w:w="1944"/>
        <w:gridCol w:w="4155"/>
        <w:gridCol w:w="1979"/>
      </w:tblGrid>
      <w:tr>
        <w:tblPrEx>
          <w:tblLayout w:type="fixed"/>
          <w:tblCellMar>
            <w:top w:w="0" w:type="dxa"/>
            <w:left w:w="170" w:type="dxa"/>
            <w:bottom w:w="0" w:type="dxa"/>
            <w:right w:w="170" w:type="dxa"/>
          </w:tblCellMar>
        </w:tblPrEx>
        <w:trPr>
          <w:trHeight w:val="90" w:hRule="atLeast"/>
        </w:trPr>
        <w:tc>
          <w:tcPr>
            <w:tcW w:w="1378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90" w:hRule="atLeast"/>
        </w:trPr>
        <w:tc>
          <w:tcPr>
            <w:tcW w:w="3712"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1990"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155"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197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90" w:hRule="atLeast"/>
        </w:trPr>
        <w:tc>
          <w:tcPr>
            <w:tcW w:w="5702"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重庆市秀山土家族苗族自治县里仁镇农业服务中心（特色产业发展中心）</w:t>
            </w:r>
          </w:p>
        </w:tc>
        <w:tc>
          <w:tcPr>
            <w:tcW w:w="194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15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1979"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90" w:hRule="atLeast"/>
        </w:trPr>
        <w:tc>
          <w:tcPr>
            <w:tcW w:w="37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199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194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1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197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90" w:hRule="atLeast"/>
        </w:trPr>
        <w:tc>
          <w:tcPr>
            <w:tcW w:w="37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1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9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9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9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90" w:hRule="atLeast"/>
        </w:trPr>
        <w:tc>
          <w:tcPr>
            <w:tcW w:w="37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9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Layout w:type="fixed"/>
          <w:tblCellMar>
            <w:top w:w="0" w:type="dxa"/>
            <w:left w:w="170" w:type="dxa"/>
            <w:bottom w:w="0" w:type="dxa"/>
            <w:right w:w="170" w:type="dxa"/>
          </w:tblCellMar>
        </w:tblPrEx>
        <w:trPr>
          <w:trHeight w:val="90" w:hRule="atLeast"/>
        </w:trPr>
        <w:tc>
          <w:tcPr>
            <w:tcW w:w="37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9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9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15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90" w:hRule="atLeast"/>
        </w:trPr>
        <w:tc>
          <w:tcPr>
            <w:tcW w:w="37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90" w:hRule="atLeast"/>
        </w:trPr>
        <w:tc>
          <w:tcPr>
            <w:tcW w:w="37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0.54</w:t>
            </w:r>
            <w:r>
              <w:rPr>
                <w:rFonts w:hint="default" w:ascii="Times New Roman" w:hAnsi="Times New Roman" w:cs="Times New Roman"/>
                <w:color w:val="000000"/>
                <w:sz w:val="16"/>
                <w:u w:color="auto"/>
              </w:rPr>
              <w:t xml:space="preserve"> </w:t>
            </w:r>
          </w:p>
        </w:tc>
        <w:tc>
          <w:tcPr>
            <w:tcW w:w="41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p>
    <w:sectPr>
      <w:headerReference r:id="rId4" w:type="default"/>
      <w:footerReference r:id="rId5" w:type="default"/>
      <w:pgSz w:w="16838" w:h="11917" w:orient="landscape"/>
      <w:pgMar w:top="1803" w:right="1440" w:bottom="1803" w:left="1440" w:header="850" w:footer="992" w:gutter="0"/>
      <w:pgNumType w:fmt="numberInDash"/>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HorizontalSpacing w:val="120"/>
  <w:drawingGridVerticalSpacing w:val="166"/>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6369A6"/>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E70CAD"/>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8FD24A5"/>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9408F5"/>
    <w:rsid w:val="299E4419"/>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3F7C88"/>
    <w:rsid w:val="35573069"/>
    <w:rsid w:val="355F6038"/>
    <w:rsid w:val="358C217E"/>
    <w:rsid w:val="35D86025"/>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1D3857"/>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79435E6"/>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Normal (Web)"/>
    <w:basedOn w:val="1"/>
    <w:qFormat/>
    <w:uiPriority w:val="0"/>
    <w:pPr>
      <w:spacing w:before="100" w:beforeLines="0" w:beforeAutospacing="1" w:after="100" w:afterLines="0" w:afterAutospacing="1"/>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2</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2024-09-24T12:16:50Z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